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10E4" w14:textId="77777777" w:rsidR="00D440A4" w:rsidRPr="00D440A4" w:rsidRDefault="00A8586F" w:rsidP="00D440A4">
      <w:pPr>
        <w:pStyle w:val="Title"/>
        <w:jc w:val="center"/>
        <w:rPr>
          <w:rFonts w:hint="eastAsia"/>
          <w:lang w:val="fr-FR"/>
        </w:rPr>
      </w:pPr>
      <w:r w:rsidRPr="00D440A4">
        <w:rPr>
          <w:lang w:val="fr-FR"/>
        </w:rPr>
        <w:t>Ainsdale Medical Centre</w:t>
      </w:r>
    </w:p>
    <w:p w14:paraId="790502F3" w14:textId="471ED10E" w:rsidR="00A8586F" w:rsidRPr="00D440A4" w:rsidRDefault="00A8586F" w:rsidP="00D440A4">
      <w:pPr>
        <w:pStyle w:val="Title"/>
        <w:jc w:val="center"/>
        <w:rPr>
          <w:rFonts w:hint="eastAsia"/>
          <w:lang w:val="fr-FR"/>
        </w:rPr>
      </w:pPr>
      <w:r w:rsidRPr="00D440A4">
        <w:rPr>
          <w:lang w:val="fr-FR"/>
        </w:rPr>
        <w:t>P</w:t>
      </w:r>
      <w:r w:rsidR="00D440A4" w:rsidRPr="00D440A4">
        <w:rPr>
          <w:lang w:val="fr-FR"/>
        </w:rPr>
        <w:t xml:space="preserve">atients </w:t>
      </w:r>
      <w:r w:rsidRPr="00D440A4">
        <w:rPr>
          <w:lang w:val="fr-FR"/>
        </w:rPr>
        <w:t>P</w:t>
      </w:r>
      <w:r w:rsidR="00D440A4" w:rsidRPr="00D440A4">
        <w:rPr>
          <w:lang w:val="fr-FR"/>
        </w:rPr>
        <w:t xml:space="preserve">articipation </w:t>
      </w:r>
      <w:r w:rsidRPr="00D440A4">
        <w:rPr>
          <w:lang w:val="fr-FR"/>
        </w:rPr>
        <w:t>G</w:t>
      </w:r>
      <w:r w:rsidR="00D440A4" w:rsidRPr="00D440A4">
        <w:rPr>
          <w:lang w:val="fr-FR"/>
        </w:rPr>
        <w:t>roup</w:t>
      </w:r>
    </w:p>
    <w:p w14:paraId="504F0AEE" w14:textId="77777777" w:rsidR="00A8586F" w:rsidRPr="00D440A4" w:rsidRDefault="00A8586F" w:rsidP="00A8586F">
      <w:pPr>
        <w:pStyle w:val="Body"/>
        <w:rPr>
          <w:lang w:val="fr-FR"/>
        </w:rPr>
      </w:pPr>
    </w:p>
    <w:p w14:paraId="0363209C" w14:textId="26EB0B39" w:rsidR="00A8586F" w:rsidRDefault="00D440A4" w:rsidP="00D440A4">
      <w:pPr>
        <w:pStyle w:val="Subtitle"/>
        <w:jc w:val="center"/>
        <w:rPr>
          <w:rFonts w:hint="eastAsia"/>
        </w:rPr>
      </w:pPr>
      <w:r>
        <w:t>T</w:t>
      </w:r>
      <w:r w:rsidR="00A8586F">
        <w:t>erms of Reference</w:t>
      </w:r>
    </w:p>
    <w:p w14:paraId="0CE6B37A" w14:textId="77777777" w:rsidR="00A8586F" w:rsidRDefault="00A8586F" w:rsidP="00A8586F">
      <w:pPr>
        <w:pStyle w:val="Body"/>
      </w:pPr>
    </w:p>
    <w:p w14:paraId="098008A5" w14:textId="77777777" w:rsidR="00A8586F" w:rsidRDefault="00A8586F" w:rsidP="00A8586F">
      <w:pPr>
        <w:pStyle w:val="Heading2"/>
        <w:rPr>
          <w:rFonts w:hint="eastAsia"/>
        </w:rPr>
      </w:pPr>
      <w:r>
        <w:t>Name</w:t>
      </w:r>
    </w:p>
    <w:p w14:paraId="0FD853B2" w14:textId="77777777" w:rsidR="00A8586F" w:rsidRDefault="00A8586F" w:rsidP="00A8586F">
      <w:pPr>
        <w:pStyle w:val="Body"/>
      </w:pPr>
    </w:p>
    <w:p w14:paraId="790F9E84" w14:textId="559FCBE6" w:rsidR="00A8586F" w:rsidRDefault="00A8586F" w:rsidP="00A8586F">
      <w:pPr>
        <w:pStyle w:val="Body"/>
      </w:pPr>
      <w:r>
        <w:rPr>
          <w:rFonts w:eastAsia="Arial Unicode MS" w:cs="Arial Unicode MS"/>
          <w:lang w:val="en-US"/>
        </w:rPr>
        <w:t>The group shall be called the Ainsdale Medical Centre - Patient Participation Group (</w:t>
      </w:r>
      <w:r w:rsidR="003D3F1C">
        <w:rPr>
          <w:rFonts w:eastAsia="Arial Unicode MS" w:cs="Arial Unicode MS"/>
          <w:lang w:val="en-US"/>
        </w:rPr>
        <w:t xml:space="preserve">AMC - </w:t>
      </w:r>
      <w:r>
        <w:rPr>
          <w:rFonts w:eastAsia="Arial Unicode MS" w:cs="Arial Unicode MS"/>
          <w:lang w:val="en-US"/>
        </w:rPr>
        <w:t>PPG)</w:t>
      </w:r>
    </w:p>
    <w:p w14:paraId="67411966" w14:textId="77777777" w:rsidR="00A8586F" w:rsidRDefault="00A8586F" w:rsidP="00A8586F">
      <w:pPr>
        <w:pStyle w:val="Body"/>
      </w:pPr>
    </w:p>
    <w:p w14:paraId="47784A2D" w14:textId="77777777" w:rsidR="00A8586F" w:rsidRDefault="00A8586F" w:rsidP="00A8586F">
      <w:pPr>
        <w:pStyle w:val="Heading2"/>
        <w:rPr>
          <w:rFonts w:hint="eastAsia"/>
        </w:rPr>
      </w:pPr>
      <w:r>
        <w:t>Aims</w:t>
      </w:r>
    </w:p>
    <w:p w14:paraId="6CC27E4E" w14:textId="77777777" w:rsidR="00A8586F" w:rsidRDefault="00A8586F" w:rsidP="00A8586F">
      <w:pPr>
        <w:pStyle w:val="Body"/>
      </w:pPr>
    </w:p>
    <w:p w14:paraId="7C746DFE" w14:textId="27DBC24A" w:rsidR="00A8586F" w:rsidRDefault="00A8586F" w:rsidP="00A8586F">
      <w:pPr>
        <w:pStyle w:val="Body"/>
        <w:rPr>
          <w:rFonts w:eastAsia="Arial Unicode MS" w:cs="Arial Unicode MS" w:hint="eastAsia"/>
          <w:lang w:val="en-US"/>
        </w:rPr>
      </w:pPr>
      <w:r>
        <w:rPr>
          <w:rFonts w:eastAsia="Arial Unicode MS" w:cs="Arial Unicode MS"/>
          <w:lang w:val="en-US"/>
        </w:rPr>
        <w:t>To strengthen the relationship between the Practice and its Patients and to assist the Practice in continuing to improve its provision of healthcare, communications strategy</w:t>
      </w:r>
      <w:r w:rsidR="00E86165">
        <w:rPr>
          <w:rFonts w:eastAsia="Arial Unicode MS" w:cs="Arial Unicode MS"/>
          <w:lang w:val="en-US"/>
        </w:rPr>
        <w:t xml:space="preserve"> </w:t>
      </w:r>
      <w:r>
        <w:rPr>
          <w:rFonts w:eastAsia="Arial Unicode MS" w:cs="Arial Unicode MS"/>
          <w:lang w:val="en-US"/>
        </w:rPr>
        <w:t>and dialogue with key stakeholders.</w:t>
      </w:r>
    </w:p>
    <w:p w14:paraId="273468AC" w14:textId="20A04CE7" w:rsidR="00A8586F" w:rsidRDefault="00A8586F" w:rsidP="00A8586F">
      <w:pPr>
        <w:pStyle w:val="Body"/>
        <w:rPr>
          <w:rFonts w:eastAsia="Arial Unicode MS" w:cs="Arial Unicode MS" w:hint="eastAsia"/>
          <w:lang w:val="en-US"/>
        </w:rPr>
      </w:pPr>
    </w:p>
    <w:p w14:paraId="560625D3" w14:textId="77777777" w:rsidR="00A8586F" w:rsidRDefault="00A8586F" w:rsidP="00A8586F">
      <w:pPr>
        <w:pStyle w:val="Heading2"/>
        <w:rPr>
          <w:rFonts w:hint="eastAsia"/>
        </w:rPr>
      </w:pPr>
      <w:r>
        <w:t>Objectives</w:t>
      </w:r>
    </w:p>
    <w:p w14:paraId="44E5E2E6" w14:textId="77777777" w:rsidR="00A8586F" w:rsidRDefault="00A8586F" w:rsidP="00A8586F">
      <w:pPr>
        <w:pStyle w:val="Body"/>
      </w:pPr>
    </w:p>
    <w:p w14:paraId="423E63D3" w14:textId="77777777" w:rsidR="00A8586F" w:rsidRDefault="00A8586F" w:rsidP="00A8586F">
      <w:pPr>
        <w:pStyle w:val="Body"/>
      </w:pPr>
      <w:r>
        <w:rPr>
          <w:rFonts w:eastAsia="Arial Unicode MS" w:cs="Arial Unicode MS"/>
          <w:lang w:val="en-US"/>
        </w:rPr>
        <w:t>The objectives of the Group are to:</w:t>
      </w:r>
    </w:p>
    <w:p w14:paraId="6E88806C" w14:textId="77777777" w:rsidR="00A8586F" w:rsidRDefault="00A8586F" w:rsidP="00A8586F">
      <w:pPr>
        <w:pStyle w:val="Body"/>
      </w:pPr>
    </w:p>
    <w:p w14:paraId="05B3A939" w14:textId="77777777" w:rsidR="00A8586F" w:rsidRDefault="00A8586F" w:rsidP="00A8586F">
      <w:pPr>
        <w:pStyle w:val="Body"/>
        <w:numPr>
          <w:ilvl w:val="0"/>
          <w:numId w:val="2"/>
        </w:numPr>
      </w:pPr>
      <w:r>
        <w:rPr>
          <w:rFonts w:eastAsia="Arial Unicode MS" w:cs="Arial Unicode MS"/>
          <w:lang w:val="en-US"/>
        </w:rPr>
        <w:t>Provide a Patient perspective input to the Practice</w:t>
      </w:r>
    </w:p>
    <w:p w14:paraId="586F9818" w14:textId="77777777" w:rsidR="00A8586F" w:rsidRDefault="00A8586F" w:rsidP="00A8586F">
      <w:pPr>
        <w:pStyle w:val="Body"/>
        <w:numPr>
          <w:ilvl w:val="0"/>
          <w:numId w:val="2"/>
        </w:numPr>
      </w:pPr>
      <w:r>
        <w:rPr>
          <w:rFonts w:eastAsia="Arial Unicode MS" w:cs="Arial Unicode MS"/>
          <w:lang w:val="en-US"/>
        </w:rPr>
        <w:t>Represent the Patients of the Practice in a forum to discuss relevant issues</w:t>
      </w:r>
    </w:p>
    <w:p w14:paraId="5593629F" w14:textId="77777777" w:rsidR="00A8586F" w:rsidRPr="00A8586F" w:rsidRDefault="00A8586F" w:rsidP="00A8586F">
      <w:pPr>
        <w:pStyle w:val="Body"/>
        <w:numPr>
          <w:ilvl w:val="0"/>
          <w:numId w:val="2"/>
        </w:numPr>
      </w:pPr>
      <w:r>
        <w:rPr>
          <w:rFonts w:eastAsia="Arial Unicode MS" w:cs="Arial Unicode MS"/>
          <w:lang w:val="en-US"/>
        </w:rPr>
        <w:t>Provide constructive feedback and challenge to the Practice on patients’ needs, concerns and interests</w:t>
      </w:r>
    </w:p>
    <w:p w14:paraId="4C2AA6E3" w14:textId="40CFFA98" w:rsidR="00A8586F" w:rsidRPr="00A8586F" w:rsidRDefault="00A8586F" w:rsidP="00A8586F">
      <w:pPr>
        <w:pStyle w:val="Body"/>
        <w:numPr>
          <w:ilvl w:val="0"/>
          <w:numId w:val="2"/>
        </w:numPr>
      </w:pPr>
      <w:r>
        <w:rPr>
          <w:rFonts w:eastAsia="Arial Unicode MS" w:cs="Arial Unicode MS"/>
          <w:lang w:val="en-US"/>
        </w:rPr>
        <w:t>Inform, influence, and support local decision-making by the Practice</w:t>
      </w:r>
    </w:p>
    <w:p w14:paraId="40B2F928" w14:textId="3BB59CB1" w:rsidR="00A8586F" w:rsidRPr="007F75D8" w:rsidRDefault="00A8586F" w:rsidP="00A8586F">
      <w:pPr>
        <w:pStyle w:val="Body"/>
        <w:numPr>
          <w:ilvl w:val="0"/>
          <w:numId w:val="2"/>
        </w:numPr>
      </w:pPr>
      <w:r w:rsidRPr="00A8586F">
        <w:rPr>
          <w:rFonts w:eastAsia="Arial Unicode MS" w:cs="Arial Unicode MS"/>
          <w:lang w:val="en-US"/>
        </w:rPr>
        <w:t>Promote good health</w:t>
      </w:r>
      <w:r w:rsidR="007F75D8">
        <w:rPr>
          <w:rFonts w:eastAsia="Arial Unicode MS" w:cs="Arial Unicode MS"/>
          <w:lang w:val="en-US"/>
        </w:rPr>
        <w:t xml:space="preserve"> by </w:t>
      </w:r>
      <w:r w:rsidRPr="00A8586F">
        <w:rPr>
          <w:rFonts w:eastAsia="Arial Unicode MS" w:cs="Arial Unicode MS"/>
          <w:lang w:val="en-US"/>
        </w:rPr>
        <w:t xml:space="preserve">supporting the Practice and its Patients </w:t>
      </w:r>
      <w:r w:rsidR="007F75D8">
        <w:rPr>
          <w:rFonts w:eastAsia="Arial Unicode MS" w:cs="Arial Unicode MS"/>
          <w:lang w:val="en-US"/>
        </w:rPr>
        <w:t>in</w:t>
      </w:r>
      <w:r w:rsidRPr="00A8586F">
        <w:rPr>
          <w:rFonts w:eastAsia="Arial Unicode MS" w:cs="Arial Unicode MS"/>
          <w:lang w:val="en-US"/>
        </w:rPr>
        <w:t xml:space="preserve"> becom</w:t>
      </w:r>
      <w:r w:rsidR="007F75D8">
        <w:rPr>
          <w:rFonts w:eastAsia="Arial Unicode MS" w:cs="Arial Unicode MS"/>
          <w:lang w:val="en-US"/>
        </w:rPr>
        <w:t>ing</w:t>
      </w:r>
      <w:r w:rsidRPr="00A8586F">
        <w:rPr>
          <w:rFonts w:eastAsia="Arial Unicode MS" w:cs="Arial Unicode MS"/>
          <w:lang w:val="en-US"/>
        </w:rPr>
        <w:t xml:space="preserve"> </w:t>
      </w:r>
      <w:r w:rsidR="007F75D8">
        <w:rPr>
          <w:rFonts w:eastAsia="Arial Unicode MS" w:cs="Arial Unicode MS"/>
          <w:lang w:val="en-US"/>
        </w:rPr>
        <w:t xml:space="preserve">better </w:t>
      </w:r>
      <w:r w:rsidRPr="00A8586F">
        <w:rPr>
          <w:rFonts w:eastAsia="Arial Unicode MS" w:cs="Arial Unicode MS"/>
          <w:lang w:val="en-US"/>
        </w:rPr>
        <w:t>informed about healthcare options, local groups and support services</w:t>
      </w:r>
    </w:p>
    <w:p w14:paraId="41490300" w14:textId="35EFD56C" w:rsidR="007F75D8" w:rsidRPr="00D8758E" w:rsidRDefault="007F75D8" w:rsidP="00A8586F">
      <w:pPr>
        <w:pStyle w:val="Body"/>
        <w:numPr>
          <w:ilvl w:val="0"/>
          <w:numId w:val="2"/>
        </w:numPr>
      </w:pPr>
      <w:r>
        <w:rPr>
          <w:rFonts w:eastAsia="Arial Unicode MS" w:cs="Arial Unicode MS"/>
          <w:lang w:val="en-US"/>
        </w:rPr>
        <w:t xml:space="preserve">Monitor developments in local and national healthcare provision through liaison with Commissioning Teams and </w:t>
      </w:r>
      <w:r w:rsidR="00D8758E">
        <w:rPr>
          <w:rFonts w:eastAsia="Arial Unicode MS" w:cs="Arial Unicode MS"/>
          <w:lang w:val="en-US"/>
        </w:rPr>
        <w:t xml:space="preserve">other </w:t>
      </w:r>
      <w:r>
        <w:rPr>
          <w:rFonts w:eastAsia="Arial Unicode MS" w:cs="Arial Unicode MS"/>
          <w:lang w:val="en-US"/>
        </w:rPr>
        <w:t>Community, user-led groups and Patient Participation Group</w:t>
      </w:r>
      <w:r w:rsidR="00D8758E">
        <w:rPr>
          <w:rFonts w:eastAsia="Arial Unicode MS" w:cs="Arial Unicode MS"/>
          <w:lang w:val="en-US"/>
        </w:rPr>
        <w:t xml:space="preserve"> </w:t>
      </w:r>
      <w:r>
        <w:rPr>
          <w:rFonts w:eastAsia="Arial Unicode MS" w:cs="Arial Unicode MS"/>
          <w:lang w:val="en-US"/>
        </w:rPr>
        <w:t>(PPG</w:t>
      </w:r>
      <w:r w:rsidR="00D8758E">
        <w:rPr>
          <w:rFonts w:eastAsia="Arial Unicode MS" w:cs="Arial Unicode MS"/>
          <w:lang w:val="en-US"/>
        </w:rPr>
        <w:t>) fora.</w:t>
      </w:r>
    </w:p>
    <w:p w14:paraId="4CDB6F3E" w14:textId="77777777" w:rsidR="00D8758E" w:rsidRPr="00D8758E" w:rsidRDefault="00D8758E" w:rsidP="00D8758E">
      <w:pPr>
        <w:pStyle w:val="Body"/>
      </w:pPr>
    </w:p>
    <w:p w14:paraId="4BABE0FE" w14:textId="77777777" w:rsidR="00D8758E" w:rsidRDefault="00D8758E" w:rsidP="00D8758E">
      <w:pPr>
        <w:pStyle w:val="Heading2"/>
        <w:rPr>
          <w:rFonts w:hint="eastAsia"/>
        </w:rPr>
      </w:pPr>
      <w:r>
        <w:t>Membership</w:t>
      </w:r>
    </w:p>
    <w:p w14:paraId="1BE356B4" w14:textId="77777777" w:rsidR="00D8758E" w:rsidRDefault="00D8758E" w:rsidP="00D8758E">
      <w:pPr>
        <w:pStyle w:val="Body"/>
      </w:pPr>
    </w:p>
    <w:p w14:paraId="7B81F67A" w14:textId="3744654D" w:rsidR="00D8758E" w:rsidRDefault="00D94180" w:rsidP="00D8758E">
      <w:pPr>
        <w:pStyle w:val="Body"/>
      </w:pPr>
      <w:r>
        <w:rPr>
          <w:rFonts w:eastAsia="Arial Unicode MS" w:cs="Arial Unicode MS"/>
          <w:lang w:val="en-US"/>
        </w:rPr>
        <w:t>M</w:t>
      </w:r>
      <w:r w:rsidR="00D8758E">
        <w:rPr>
          <w:rFonts w:eastAsia="Arial Unicode MS" w:cs="Arial Unicode MS"/>
          <w:lang w:val="en-US"/>
        </w:rPr>
        <w:t xml:space="preserve">embership of the Ainsdale Medical Centre - Patient Participation Group (AMC PPG) </w:t>
      </w:r>
      <w:r w:rsidR="004B17F3">
        <w:rPr>
          <w:rFonts w:eastAsia="Arial Unicode MS" w:cs="Arial Unicode MS"/>
          <w:lang w:val="en-US"/>
        </w:rPr>
        <w:t xml:space="preserve">is open </w:t>
      </w:r>
      <w:r w:rsidR="00F70154">
        <w:rPr>
          <w:rFonts w:eastAsia="Arial Unicode MS" w:cs="Arial Unicode MS"/>
          <w:lang w:val="en-US"/>
        </w:rPr>
        <w:t xml:space="preserve">to all patients and staff and </w:t>
      </w:r>
      <w:r w:rsidR="00D8758E">
        <w:rPr>
          <w:rFonts w:eastAsia="Arial Unicode MS" w:cs="Arial Unicode MS"/>
          <w:lang w:val="en-US"/>
        </w:rPr>
        <w:t>shall include:</w:t>
      </w:r>
    </w:p>
    <w:p w14:paraId="43D9A446" w14:textId="77777777" w:rsidR="00D8758E" w:rsidRDefault="00D8758E" w:rsidP="00D8758E">
      <w:pPr>
        <w:pStyle w:val="Body"/>
      </w:pPr>
    </w:p>
    <w:p w14:paraId="0F7FF84F" w14:textId="435B058A" w:rsidR="00D8758E" w:rsidRPr="006F173E" w:rsidRDefault="00D8758E" w:rsidP="00D8758E">
      <w:pPr>
        <w:pStyle w:val="Body"/>
        <w:numPr>
          <w:ilvl w:val="0"/>
          <w:numId w:val="2"/>
        </w:numPr>
      </w:pPr>
      <w:r>
        <w:rPr>
          <w:rFonts w:eastAsia="Arial Unicode MS" w:cs="Arial Unicode MS"/>
          <w:lang w:val="en-US"/>
        </w:rPr>
        <w:t>Patient Representatives</w:t>
      </w:r>
    </w:p>
    <w:p w14:paraId="43DE873C" w14:textId="038D0AB8" w:rsidR="00D8758E" w:rsidRDefault="003D3E3D" w:rsidP="00D8758E">
      <w:pPr>
        <w:pStyle w:val="Body"/>
        <w:numPr>
          <w:ilvl w:val="0"/>
          <w:numId w:val="2"/>
        </w:numPr>
      </w:pPr>
      <w:r>
        <w:rPr>
          <w:rFonts w:eastAsia="Arial Unicode MS" w:cs="Arial Unicode MS"/>
          <w:lang w:val="en-US"/>
        </w:rPr>
        <w:t>Practice Representatives</w:t>
      </w:r>
    </w:p>
    <w:p w14:paraId="7D6F8CBA" w14:textId="045A686C" w:rsidR="00D8758E" w:rsidRPr="0050739E" w:rsidRDefault="00E26564" w:rsidP="00D8758E">
      <w:pPr>
        <w:pStyle w:val="Body"/>
        <w:numPr>
          <w:ilvl w:val="0"/>
          <w:numId w:val="2"/>
        </w:numPr>
      </w:pPr>
      <w:r>
        <w:rPr>
          <w:rFonts w:eastAsia="Arial Unicode MS" w:cs="Arial Unicode MS"/>
        </w:rPr>
        <w:t>M</w:t>
      </w:r>
      <w:r w:rsidR="00D8758E">
        <w:rPr>
          <w:rFonts w:eastAsia="Arial Unicode MS" w:cs="Arial Unicode MS"/>
          <w:lang w:val="en-US"/>
        </w:rPr>
        <w:t>embership is restricted to Patients registered with the Ainsdale Medical Centre (AMC)</w:t>
      </w:r>
    </w:p>
    <w:p w14:paraId="4EE417CF" w14:textId="77777777" w:rsidR="0050739E" w:rsidRDefault="0050739E" w:rsidP="0050739E">
      <w:pPr>
        <w:pStyle w:val="Body"/>
        <w:rPr>
          <w:rFonts w:eastAsia="Arial Unicode MS" w:cs="Arial Unicode MS" w:hint="eastAsia"/>
          <w:lang w:val="en-US"/>
        </w:rPr>
      </w:pPr>
    </w:p>
    <w:p w14:paraId="7E096DB4" w14:textId="5B51A90C" w:rsidR="0050739E" w:rsidRDefault="0050739E" w:rsidP="0050739E">
      <w:pPr>
        <w:pStyle w:val="Body"/>
      </w:pPr>
      <w:r>
        <w:rPr>
          <w:rFonts w:eastAsia="Arial Unicode MS" w:cs="Arial Unicode MS"/>
          <w:lang w:val="en-US"/>
        </w:rPr>
        <w:t>And as such:</w:t>
      </w:r>
    </w:p>
    <w:p w14:paraId="3B76B794" w14:textId="77777777" w:rsidR="00D8758E" w:rsidRDefault="00D8758E" w:rsidP="00D8758E">
      <w:pPr>
        <w:pStyle w:val="Body"/>
        <w:numPr>
          <w:ilvl w:val="0"/>
          <w:numId w:val="2"/>
        </w:numPr>
      </w:pPr>
      <w:r>
        <w:rPr>
          <w:rFonts w:eastAsia="Arial Unicode MS" w:cs="Arial Unicode MS"/>
          <w:lang w:val="en-US"/>
        </w:rPr>
        <w:t>All members will be expected to respect the ground rules for meetings and conduct</w:t>
      </w:r>
    </w:p>
    <w:p w14:paraId="546D73EB" w14:textId="77777777" w:rsidR="00D8758E" w:rsidRDefault="00D8758E" w:rsidP="00D8758E">
      <w:pPr>
        <w:pStyle w:val="Body"/>
        <w:numPr>
          <w:ilvl w:val="0"/>
          <w:numId w:val="2"/>
        </w:numPr>
      </w:pPr>
      <w:r>
        <w:rPr>
          <w:rFonts w:eastAsia="Arial Unicode MS" w:cs="Arial Unicode MS"/>
          <w:lang w:val="en-US"/>
        </w:rPr>
        <w:t xml:space="preserve">Membership of the PPG shall be terminated if a person ceases to be a Patient of the Practice </w:t>
      </w:r>
    </w:p>
    <w:p w14:paraId="0604DF55" w14:textId="77777777" w:rsidR="00D8758E" w:rsidRDefault="00D8758E" w:rsidP="00D8758E">
      <w:pPr>
        <w:pStyle w:val="Body"/>
        <w:numPr>
          <w:ilvl w:val="0"/>
          <w:numId w:val="2"/>
        </w:numPr>
      </w:pPr>
      <w:r>
        <w:rPr>
          <w:rFonts w:eastAsia="Arial Unicode MS" w:cs="Arial Unicode MS"/>
          <w:lang w:val="en-US"/>
        </w:rPr>
        <w:t xml:space="preserve">Membership of the group does not confer any priority or right to preferential treatment, nor does it alter the existing NHS processes for handling complaints </w:t>
      </w:r>
    </w:p>
    <w:p w14:paraId="03F87502" w14:textId="3161ECCA" w:rsidR="00D8758E" w:rsidRDefault="00D8758E" w:rsidP="00D8758E">
      <w:pPr>
        <w:pStyle w:val="Body"/>
        <w:numPr>
          <w:ilvl w:val="0"/>
          <w:numId w:val="2"/>
        </w:numPr>
      </w:pPr>
      <w:r>
        <w:rPr>
          <w:rFonts w:eastAsia="Arial Unicode MS" w:cs="Arial Unicode MS"/>
          <w:lang w:val="en-US"/>
        </w:rPr>
        <w:t>The PPG shall consist of not more than 20 Patients of the Practice, including elected Officers, namely</w:t>
      </w:r>
      <w:r w:rsidR="00CD492D">
        <w:rPr>
          <w:rFonts w:eastAsia="Arial Unicode MS" w:cs="Arial Unicode MS"/>
          <w:lang w:val="en-US"/>
        </w:rPr>
        <w:t xml:space="preserve"> </w:t>
      </w:r>
      <w:r>
        <w:rPr>
          <w:rFonts w:eastAsia="Arial Unicode MS" w:cs="Arial Unicode MS"/>
          <w:lang w:val="en-US"/>
        </w:rPr>
        <w:t>Chairman, Vice-Chairman</w:t>
      </w:r>
      <w:r w:rsidR="0064242D">
        <w:rPr>
          <w:rFonts w:eastAsia="Arial Unicode MS" w:cs="Arial Unicode MS"/>
          <w:lang w:val="en-US"/>
        </w:rPr>
        <w:t xml:space="preserve"> and </w:t>
      </w:r>
      <w:r>
        <w:rPr>
          <w:rFonts w:eastAsia="Arial Unicode MS" w:cs="Arial Unicode MS"/>
          <w:lang w:val="en-US"/>
        </w:rPr>
        <w:t xml:space="preserve">Secretary </w:t>
      </w:r>
    </w:p>
    <w:p w14:paraId="6DAD78E2" w14:textId="31D44830" w:rsidR="00D8758E" w:rsidRDefault="006F173E" w:rsidP="00D8758E">
      <w:pPr>
        <w:pStyle w:val="Body"/>
        <w:numPr>
          <w:ilvl w:val="0"/>
          <w:numId w:val="2"/>
        </w:numPr>
      </w:pPr>
      <w:r>
        <w:rPr>
          <w:rFonts w:eastAsia="Arial Unicode MS" w:cs="Arial Unicode MS"/>
          <w:lang w:val="en-US"/>
        </w:rPr>
        <w:t>A</w:t>
      </w:r>
      <w:r w:rsidR="00D8758E">
        <w:rPr>
          <w:rFonts w:eastAsia="Arial Unicode MS" w:cs="Arial Unicode MS"/>
          <w:lang w:val="en-US"/>
        </w:rPr>
        <w:t xml:space="preserve"> Practice</w:t>
      </w:r>
      <w:r>
        <w:rPr>
          <w:rFonts w:eastAsia="Arial Unicode MS" w:cs="Arial Unicode MS"/>
          <w:lang w:val="en-US"/>
        </w:rPr>
        <w:t xml:space="preserve"> representative</w:t>
      </w:r>
      <w:r w:rsidR="00D8758E">
        <w:rPr>
          <w:rFonts w:eastAsia="Arial Unicode MS" w:cs="Arial Unicode MS"/>
          <w:lang w:val="en-US"/>
        </w:rPr>
        <w:t xml:space="preserve"> will represent Ainsdale Medical Centre</w:t>
      </w:r>
      <w:r w:rsidR="00E605A8">
        <w:rPr>
          <w:rFonts w:eastAsia="Arial Unicode MS" w:cs="Arial Unicode MS"/>
          <w:lang w:val="en-US"/>
        </w:rPr>
        <w:t xml:space="preserve"> (AMC)</w:t>
      </w:r>
      <w:r w:rsidR="00D8758E">
        <w:rPr>
          <w:rFonts w:eastAsia="Arial Unicode MS" w:cs="Arial Unicode MS"/>
          <w:lang w:val="en-US"/>
        </w:rPr>
        <w:t>, as a Core Member of the PPG Team</w:t>
      </w:r>
      <w:r w:rsidR="00304A66">
        <w:rPr>
          <w:rFonts w:eastAsia="Arial Unicode MS" w:cs="Arial Unicode MS"/>
          <w:lang w:val="en-US"/>
        </w:rPr>
        <w:t>.</w:t>
      </w:r>
      <w:r w:rsidR="00D8758E">
        <w:rPr>
          <w:rFonts w:eastAsia="Arial Unicode MS" w:cs="Arial Unicode MS"/>
          <w:lang w:val="en-US"/>
        </w:rPr>
        <w:t>The PPG forum is open to all staff at AMC.</w:t>
      </w:r>
    </w:p>
    <w:p w14:paraId="330367EB" w14:textId="5C35FFFE" w:rsidR="00D8758E" w:rsidRDefault="00D8758E" w:rsidP="00D8758E">
      <w:pPr>
        <w:pStyle w:val="Body"/>
        <w:numPr>
          <w:ilvl w:val="0"/>
          <w:numId w:val="2"/>
        </w:numPr>
      </w:pPr>
      <w:r>
        <w:rPr>
          <w:rFonts w:eastAsia="Arial Unicode MS" w:cs="Arial Unicode MS"/>
          <w:lang w:val="en-US"/>
        </w:rPr>
        <w:t>The Patient Participation Group (PPG) may co-opt members to provide specific expertise and contributions from time to time</w:t>
      </w:r>
      <w:r w:rsidR="00027EED">
        <w:rPr>
          <w:rFonts w:eastAsia="Arial Unicode MS" w:cs="Arial Unicode MS"/>
          <w:lang w:val="en-US"/>
        </w:rPr>
        <w:t xml:space="preserve"> </w:t>
      </w:r>
      <w:r>
        <w:rPr>
          <w:rFonts w:eastAsia="Arial Unicode MS" w:cs="Arial Unicode MS"/>
          <w:lang w:val="en-US"/>
        </w:rPr>
        <w:t>when appropriate to do so</w:t>
      </w:r>
    </w:p>
    <w:p w14:paraId="2A39B283" w14:textId="0622A502" w:rsidR="00D440A4" w:rsidRPr="004E32F2" w:rsidRDefault="00D8758E" w:rsidP="00D440A4">
      <w:pPr>
        <w:pStyle w:val="Body"/>
        <w:numPr>
          <w:ilvl w:val="0"/>
          <w:numId w:val="2"/>
        </w:numPr>
      </w:pPr>
      <w:r>
        <w:rPr>
          <w:rFonts w:eastAsia="Arial Unicode MS" w:cs="Arial Unicode MS"/>
          <w:lang w:val="en-US"/>
        </w:rPr>
        <w:t>The total number of co-opted members must not exceed half the number of elected members</w:t>
      </w:r>
    </w:p>
    <w:p w14:paraId="3B821959" w14:textId="77777777" w:rsidR="004E32F2" w:rsidRDefault="004E32F2" w:rsidP="004E32F2">
      <w:pPr>
        <w:pStyle w:val="Body"/>
        <w:rPr>
          <w:rFonts w:eastAsia="Arial Unicode MS" w:cs="Arial Unicode MS" w:hint="eastAsia"/>
          <w:lang w:val="en-US"/>
        </w:rPr>
      </w:pPr>
    </w:p>
    <w:p w14:paraId="2B784486" w14:textId="77777777" w:rsidR="004E32F2" w:rsidRDefault="004E32F2" w:rsidP="004E32F2">
      <w:pPr>
        <w:pStyle w:val="Heading2"/>
        <w:rPr>
          <w:rFonts w:hint="eastAsia"/>
        </w:rPr>
      </w:pPr>
      <w:r>
        <w:t>Election &amp; Tenure of PPG Representatives</w:t>
      </w:r>
    </w:p>
    <w:p w14:paraId="3FE98945" w14:textId="77777777" w:rsidR="004E32F2" w:rsidRDefault="004E32F2" w:rsidP="004E32F2">
      <w:pPr>
        <w:pStyle w:val="Body"/>
      </w:pPr>
    </w:p>
    <w:p w14:paraId="13C0A747" w14:textId="3AA1E544" w:rsidR="009D2511" w:rsidRPr="009D2511" w:rsidRDefault="009D2511" w:rsidP="004E32F2">
      <w:pPr>
        <w:pStyle w:val="Body"/>
      </w:pPr>
      <w:r w:rsidRPr="009D2511">
        <w:rPr>
          <w:lang w:val="en-US"/>
        </w:rPr>
        <w:t>Members of the PPG may choose to join at any point in the year</w:t>
      </w:r>
      <w:r w:rsidR="001D2C43">
        <w:rPr>
          <w:lang w:val="en-US"/>
        </w:rPr>
        <w:t xml:space="preserve"> </w:t>
      </w:r>
      <w:r w:rsidRPr="009D2511">
        <w:rPr>
          <w:lang w:val="en-US"/>
        </w:rPr>
        <w:t>and may leave the Group at any point in the year.  At the AGM, the Chair will note the names of the current members of the Group to record as part of the AGM minutes.</w:t>
      </w:r>
    </w:p>
    <w:p w14:paraId="4149020A" w14:textId="77777777" w:rsidR="009D2511" w:rsidRDefault="009D2511" w:rsidP="004E32F2">
      <w:pPr>
        <w:pStyle w:val="Body"/>
        <w:rPr>
          <w:lang w:val="en-US"/>
        </w:rPr>
      </w:pPr>
    </w:p>
    <w:p w14:paraId="7D43E591" w14:textId="08F9D112" w:rsidR="004E32F2" w:rsidRPr="004E32F2" w:rsidRDefault="004E32F2" w:rsidP="004E32F2">
      <w:pPr>
        <w:pStyle w:val="Body"/>
      </w:pPr>
      <w:r w:rsidRPr="004E32F2">
        <w:rPr>
          <w:lang w:val="en-US"/>
        </w:rPr>
        <w:t>All Members of the PPG shall retire annually at the Annual General Meeting</w:t>
      </w:r>
      <w:r w:rsidR="00FF1E3E">
        <w:rPr>
          <w:lang w:val="en-US"/>
        </w:rPr>
        <w:t xml:space="preserve"> </w:t>
      </w:r>
      <w:r w:rsidRPr="004E32F2">
        <w:rPr>
          <w:lang w:val="en-US"/>
        </w:rPr>
        <w:t>but shall be eligible to be elected</w:t>
      </w:r>
      <w:r w:rsidR="00656D65">
        <w:rPr>
          <w:lang w:val="en-US"/>
        </w:rPr>
        <w:t xml:space="preserve"> </w:t>
      </w:r>
      <w:r w:rsidRPr="004E32F2">
        <w:rPr>
          <w:lang w:val="en-US"/>
        </w:rPr>
        <w:t xml:space="preserve">or </w:t>
      </w:r>
      <w:r w:rsidR="00656D65">
        <w:rPr>
          <w:lang w:val="en-US"/>
        </w:rPr>
        <w:t>c</w:t>
      </w:r>
      <w:r w:rsidRPr="004E32F2">
        <w:rPr>
          <w:lang w:val="en-US"/>
        </w:rPr>
        <w:t>o-opted again.</w:t>
      </w:r>
    </w:p>
    <w:p w14:paraId="4234E776" w14:textId="77777777" w:rsidR="004E32F2" w:rsidRDefault="004E32F2" w:rsidP="004E32F2">
      <w:pPr>
        <w:pStyle w:val="Body"/>
      </w:pPr>
    </w:p>
    <w:p w14:paraId="3F876F78" w14:textId="23F97637" w:rsidR="009F7C7D" w:rsidRPr="00BA365B" w:rsidRDefault="009F7C7D" w:rsidP="009F7C7D">
      <w:pPr>
        <w:pStyle w:val="Body"/>
      </w:pPr>
      <w:r w:rsidRPr="00BA365B">
        <w:rPr>
          <w:lang w:val="en-US"/>
        </w:rPr>
        <w:t xml:space="preserve">To maintain continuity of the Group, the Chair will serve for two </w:t>
      </w:r>
      <w:r w:rsidR="00036093" w:rsidRPr="00BA365B">
        <w:rPr>
          <w:lang w:val="en-US"/>
        </w:rPr>
        <w:t xml:space="preserve">consecutive </w:t>
      </w:r>
      <w:r w:rsidRPr="00BA365B">
        <w:rPr>
          <w:lang w:val="en-US"/>
        </w:rPr>
        <w:t>years at a time. The Chair may be re-elected up to 2 times therefore serving a maximum of 6 years.  If a new Chair needs to be elected part-way through the year</w:t>
      </w:r>
      <w:r w:rsidR="00BA365B" w:rsidRPr="00BA365B">
        <w:rPr>
          <w:lang w:val="en-US"/>
        </w:rPr>
        <w:t xml:space="preserve"> </w:t>
      </w:r>
      <w:r w:rsidRPr="00BA365B">
        <w:rPr>
          <w:lang w:val="en-US"/>
        </w:rPr>
        <w:t>then their first tenure as Chair will start at the date of the next AGM.</w:t>
      </w:r>
    </w:p>
    <w:p w14:paraId="50F00410" w14:textId="77777777" w:rsidR="009F7C7D" w:rsidRPr="0064242D" w:rsidRDefault="009F7C7D" w:rsidP="004E32F2">
      <w:pPr>
        <w:pStyle w:val="Body"/>
      </w:pPr>
    </w:p>
    <w:p w14:paraId="019D7BEC" w14:textId="11A7ADDB" w:rsidR="0064242D" w:rsidRDefault="0064242D" w:rsidP="0064242D">
      <w:pPr>
        <w:pStyle w:val="Body"/>
        <w:rPr>
          <w:rFonts w:eastAsia="Arial Unicode MS" w:cs="Arial Unicode MS" w:hint="eastAsia"/>
          <w:lang w:val="en-US"/>
        </w:rPr>
      </w:pPr>
    </w:p>
    <w:p w14:paraId="7859098F" w14:textId="77777777" w:rsidR="0064242D" w:rsidRDefault="0064242D" w:rsidP="0064242D">
      <w:pPr>
        <w:pStyle w:val="Heading2"/>
        <w:rPr>
          <w:rFonts w:hint="eastAsia"/>
        </w:rPr>
      </w:pPr>
      <w:r>
        <w:t>Diversity &amp; Conduct Statement</w:t>
      </w:r>
    </w:p>
    <w:p w14:paraId="0AD0A717" w14:textId="77777777" w:rsidR="0064242D" w:rsidRDefault="0064242D" w:rsidP="0064242D">
      <w:pPr>
        <w:pStyle w:val="Body"/>
      </w:pPr>
    </w:p>
    <w:p w14:paraId="204CCB16" w14:textId="1BE2CC37" w:rsidR="005946E8" w:rsidRDefault="005946E8" w:rsidP="005946E8">
      <w:pPr>
        <w:pStyle w:val="Body"/>
        <w:numPr>
          <w:ilvl w:val="0"/>
          <w:numId w:val="2"/>
        </w:numPr>
        <w:rPr>
          <w:rFonts w:eastAsia="Arial Unicode MS" w:cs="Arial Unicode MS" w:hint="eastAsia"/>
          <w:lang w:val="en-US"/>
        </w:rPr>
      </w:pPr>
      <w:r>
        <w:rPr>
          <w:rFonts w:eastAsia="Arial Unicode MS" w:cs="Arial Unicode MS"/>
          <w:lang w:val="en-US"/>
        </w:rPr>
        <w:t>The PPG is not for the airing of an individual Member’s specific problems</w:t>
      </w:r>
      <w:r w:rsidR="002255A2">
        <w:rPr>
          <w:rFonts w:eastAsia="Arial Unicode MS" w:cs="Arial Unicode MS"/>
          <w:lang w:val="en-US"/>
        </w:rPr>
        <w:t xml:space="preserve"> </w:t>
      </w:r>
      <w:r>
        <w:rPr>
          <w:rFonts w:eastAsia="Arial Unicode MS" w:cs="Arial Unicode MS"/>
          <w:lang w:val="en-US"/>
        </w:rPr>
        <w:t>or personal grievances</w:t>
      </w:r>
      <w:r w:rsidR="002255A2">
        <w:rPr>
          <w:rFonts w:eastAsia="Arial Unicode MS" w:cs="Arial Unicode MS"/>
          <w:lang w:val="en-US"/>
        </w:rPr>
        <w:t>.  T</w:t>
      </w:r>
      <w:r>
        <w:rPr>
          <w:rFonts w:eastAsia="Arial Unicode MS" w:cs="Arial Unicode MS"/>
          <w:lang w:val="en-US"/>
        </w:rPr>
        <w:t>hese must be addressed with the Practice Manager</w:t>
      </w:r>
      <w:r w:rsidR="00865837">
        <w:rPr>
          <w:rFonts w:eastAsia="Arial Unicode MS" w:cs="Arial Unicode MS"/>
          <w:lang w:val="en-US"/>
        </w:rPr>
        <w:t xml:space="preserve"> </w:t>
      </w:r>
      <w:r>
        <w:rPr>
          <w:rFonts w:eastAsia="Arial Unicode MS" w:cs="Arial Unicode MS"/>
          <w:lang w:val="en-US"/>
        </w:rPr>
        <w:t>outside of the meeting</w:t>
      </w:r>
      <w:r w:rsidR="00865837">
        <w:rPr>
          <w:rFonts w:eastAsia="Arial Unicode MS" w:cs="Arial Unicode MS"/>
          <w:lang w:val="en-US"/>
        </w:rPr>
        <w:t xml:space="preserve"> </w:t>
      </w:r>
      <w:r>
        <w:rPr>
          <w:rFonts w:eastAsia="Arial Unicode MS" w:cs="Arial Unicode MS"/>
          <w:lang w:val="en-US"/>
        </w:rPr>
        <w:t>using the Practice established feedback routes</w:t>
      </w:r>
    </w:p>
    <w:p w14:paraId="5CA8EFDC" w14:textId="77777777" w:rsidR="00865837" w:rsidRDefault="00865837" w:rsidP="00865837">
      <w:pPr>
        <w:pStyle w:val="Body"/>
        <w:numPr>
          <w:ilvl w:val="0"/>
          <w:numId w:val="2"/>
        </w:numPr>
      </w:pPr>
      <w:r>
        <w:rPr>
          <w:rFonts w:eastAsia="Arial Unicode MS" w:cs="Arial Unicode MS"/>
          <w:lang w:val="en-US"/>
        </w:rPr>
        <w:t>All Members will be expected to respect the rules of confidentiality and not to discuss personal or sensitive information outside the meeting</w:t>
      </w:r>
    </w:p>
    <w:p w14:paraId="2F239CC7" w14:textId="4168A701" w:rsidR="00F1098D" w:rsidRPr="00F1098D" w:rsidRDefault="006B0518" w:rsidP="006B0518">
      <w:pPr>
        <w:pStyle w:val="Body"/>
        <w:numPr>
          <w:ilvl w:val="0"/>
          <w:numId w:val="2"/>
        </w:numPr>
      </w:pPr>
      <w:r>
        <w:rPr>
          <w:rFonts w:eastAsia="Arial Unicode MS" w:cs="Arial Unicode MS"/>
          <w:lang w:val="en-US"/>
        </w:rPr>
        <w:t>The Group is apolitical (non-party political) and non-sectarian with respect to religious beliefs or ethnic backgrounds</w:t>
      </w:r>
    </w:p>
    <w:p w14:paraId="01A6E5D1" w14:textId="694A9ED8" w:rsidR="0064242D" w:rsidRDefault="0064242D" w:rsidP="0064242D">
      <w:pPr>
        <w:pStyle w:val="Body"/>
        <w:numPr>
          <w:ilvl w:val="0"/>
          <w:numId w:val="2"/>
        </w:numPr>
      </w:pPr>
      <w:r>
        <w:rPr>
          <w:rFonts w:eastAsia="Arial Unicode MS" w:cs="Arial Unicode MS"/>
          <w:lang w:val="en-US"/>
        </w:rPr>
        <w:t>The PPG and the Practice will make every effort to ensure that Members of the Group are representative of the patient demographic of the Practice</w:t>
      </w:r>
    </w:p>
    <w:p w14:paraId="7ACB28D6" w14:textId="71B7609F" w:rsidR="0064242D" w:rsidRPr="007E5BFC" w:rsidRDefault="0064242D" w:rsidP="0064242D">
      <w:pPr>
        <w:pStyle w:val="Body"/>
        <w:numPr>
          <w:ilvl w:val="0"/>
          <w:numId w:val="2"/>
        </w:numPr>
      </w:pPr>
      <w:r>
        <w:rPr>
          <w:rFonts w:eastAsia="Arial Unicode MS" w:cs="Arial Unicode MS"/>
          <w:lang w:val="en-US"/>
        </w:rPr>
        <w:lastRenderedPageBreak/>
        <w:t>The Patient Participation Group may seek input from other relevant local community groups</w:t>
      </w:r>
      <w:r w:rsidR="00666D32">
        <w:rPr>
          <w:rFonts w:eastAsia="Arial Unicode MS" w:cs="Arial Unicode MS"/>
          <w:lang w:val="en-US"/>
        </w:rPr>
        <w:t xml:space="preserve"> </w:t>
      </w:r>
      <w:r>
        <w:rPr>
          <w:rFonts w:eastAsia="Arial Unicode MS" w:cs="Arial Unicode MS"/>
          <w:lang w:val="en-US"/>
        </w:rPr>
        <w:t>to provide specific expertise</w:t>
      </w:r>
      <w:r w:rsidR="00666D32">
        <w:rPr>
          <w:rFonts w:eastAsia="Arial Unicode MS" w:cs="Arial Unicode MS"/>
          <w:lang w:val="en-US"/>
        </w:rPr>
        <w:t xml:space="preserve"> </w:t>
      </w:r>
      <w:r>
        <w:rPr>
          <w:rFonts w:eastAsia="Arial Unicode MS" w:cs="Arial Unicode MS"/>
          <w:lang w:val="en-US"/>
        </w:rPr>
        <w:t>and to ensure that the group remains inclusive and representative</w:t>
      </w:r>
    </w:p>
    <w:p w14:paraId="339ACD84" w14:textId="54CB0476" w:rsidR="00773DEB" w:rsidRDefault="00773DEB" w:rsidP="00773DEB">
      <w:pPr>
        <w:pStyle w:val="Body"/>
        <w:rPr>
          <w:rFonts w:eastAsia="Arial Unicode MS" w:cs="Arial Unicode MS" w:hint="eastAsia"/>
        </w:rPr>
      </w:pPr>
    </w:p>
    <w:p w14:paraId="5FD455D9" w14:textId="6E587B31" w:rsidR="00A035E0" w:rsidRDefault="00A035E0" w:rsidP="00A035E0">
      <w:pPr>
        <w:pStyle w:val="Heading2"/>
        <w:rPr>
          <w:rFonts w:hint="eastAsia"/>
        </w:rPr>
      </w:pPr>
      <w:r>
        <w:t>Meetings</w:t>
      </w:r>
    </w:p>
    <w:p w14:paraId="537B0B46" w14:textId="326C5BAA" w:rsidR="008820D9" w:rsidRDefault="008820D9" w:rsidP="008820D9">
      <w:pPr>
        <w:pStyle w:val="Body"/>
        <w:rPr>
          <w:lang w:val="en-US"/>
        </w:rPr>
      </w:pPr>
    </w:p>
    <w:p w14:paraId="02055D6E" w14:textId="0EBF4661" w:rsidR="008820D9" w:rsidRPr="00D65964" w:rsidRDefault="00F64E67" w:rsidP="008820D9">
      <w:pPr>
        <w:pStyle w:val="Body"/>
        <w:rPr>
          <w:b/>
          <w:bCs/>
          <w:lang w:val="en-US"/>
        </w:rPr>
      </w:pPr>
      <w:r w:rsidRPr="00D65964">
        <w:rPr>
          <w:b/>
          <w:bCs/>
          <w:lang w:val="en-US"/>
        </w:rPr>
        <w:t>Conduct</w:t>
      </w:r>
    </w:p>
    <w:p w14:paraId="5AFBB2E2" w14:textId="050A6910" w:rsidR="00F64E67" w:rsidRDefault="00F64E67" w:rsidP="008820D9">
      <w:pPr>
        <w:pStyle w:val="Body"/>
        <w:rPr>
          <w:lang w:val="en-US"/>
        </w:rPr>
      </w:pPr>
    </w:p>
    <w:p w14:paraId="454E7D03" w14:textId="77777777" w:rsidR="00D65964" w:rsidRDefault="00F64E67" w:rsidP="00D86332">
      <w:pPr>
        <w:pStyle w:val="Body"/>
        <w:rPr>
          <w:lang w:val="en-US"/>
        </w:rPr>
      </w:pPr>
      <w:r>
        <w:rPr>
          <w:lang w:val="en-US"/>
        </w:rPr>
        <w:t>Members will make every effort to attend at least fifty percent</w:t>
      </w:r>
      <w:r w:rsidR="00C869F6">
        <w:rPr>
          <w:lang w:val="en-US"/>
        </w:rPr>
        <w:t xml:space="preserve"> of the main PPG meetings each calendar year.</w:t>
      </w:r>
      <w:r w:rsidR="0032289C">
        <w:rPr>
          <w:lang w:val="en-US"/>
        </w:rPr>
        <w:t xml:space="preserve">  Apologies and those present will be recorded</w:t>
      </w:r>
      <w:r w:rsidR="00AC7A6F">
        <w:rPr>
          <w:lang w:val="en-US"/>
        </w:rPr>
        <w:t xml:space="preserve">.  </w:t>
      </w:r>
    </w:p>
    <w:p w14:paraId="09ABEC53" w14:textId="77777777" w:rsidR="00D65964" w:rsidRDefault="00D65964" w:rsidP="00D86332">
      <w:pPr>
        <w:pStyle w:val="Body"/>
        <w:rPr>
          <w:lang w:val="en-US"/>
        </w:rPr>
      </w:pPr>
    </w:p>
    <w:p w14:paraId="48DDC5DD" w14:textId="6C4314C6" w:rsidR="00463D87" w:rsidRDefault="00375237" w:rsidP="00D86332">
      <w:pPr>
        <w:pStyle w:val="Body"/>
        <w:rPr>
          <w:lang w:val="en-US"/>
        </w:rPr>
      </w:pPr>
      <w:r>
        <w:rPr>
          <w:lang w:val="en-US"/>
        </w:rPr>
        <w:t>Meetings will start and finish on time</w:t>
      </w:r>
      <w:r w:rsidR="009F54F8">
        <w:rPr>
          <w:lang w:val="en-US"/>
        </w:rPr>
        <w:t xml:space="preserve"> and follow the agreed agenda.</w:t>
      </w:r>
      <w:r w:rsidR="00F1618B">
        <w:rPr>
          <w:lang w:val="en-US"/>
        </w:rPr>
        <w:t xml:space="preserve">  Members </w:t>
      </w:r>
      <w:r w:rsidR="00020269">
        <w:rPr>
          <w:lang w:val="en-US"/>
        </w:rPr>
        <w:t>will focus on delivery of results</w:t>
      </w:r>
      <w:r w:rsidR="00A55E2B">
        <w:rPr>
          <w:lang w:val="en-US"/>
        </w:rPr>
        <w:t xml:space="preserve"> through mutual support</w:t>
      </w:r>
      <w:r w:rsidR="000910AF">
        <w:rPr>
          <w:lang w:val="en-US"/>
        </w:rPr>
        <w:t xml:space="preserve"> and completion of tasks.</w:t>
      </w:r>
    </w:p>
    <w:p w14:paraId="3947E0BF" w14:textId="77777777" w:rsidR="00463D87" w:rsidRDefault="00463D87" w:rsidP="00D86332">
      <w:pPr>
        <w:pStyle w:val="Body"/>
        <w:rPr>
          <w:lang w:val="en-US"/>
        </w:rPr>
      </w:pPr>
    </w:p>
    <w:p w14:paraId="670CB3FE" w14:textId="7CF676DE" w:rsidR="00C6237A" w:rsidRDefault="002D76AE" w:rsidP="00D86332">
      <w:pPr>
        <w:pStyle w:val="Body"/>
        <w:rPr>
          <w:lang w:val="en-US"/>
        </w:rPr>
      </w:pPr>
      <w:r>
        <w:rPr>
          <w:lang w:val="en-US"/>
        </w:rPr>
        <w:t>Members undertake to read all essential</w:t>
      </w:r>
      <w:r w:rsidR="003441A4">
        <w:rPr>
          <w:lang w:val="en-US"/>
        </w:rPr>
        <w:t xml:space="preserve"> </w:t>
      </w:r>
      <w:r w:rsidR="00AF6F0F">
        <w:rPr>
          <w:lang w:val="en-US"/>
        </w:rPr>
        <w:t>p</w:t>
      </w:r>
      <w:r w:rsidR="003441A4">
        <w:rPr>
          <w:lang w:val="en-US"/>
        </w:rPr>
        <w:t>re-read material</w:t>
      </w:r>
      <w:r w:rsidR="00696F7D">
        <w:rPr>
          <w:lang w:val="en-US"/>
        </w:rPr>
        <w:t xml:space="preserve"> </w:t>
      </w:r>
      <w:r w:rsidR="003441A4">
        <w:rPr>
          <w:lang w:val="en-US"/>
        </w:rPr>
        <w:t>sent out at least one week in advance of a meeting</w:t>
      </w:r>
      <w:r w:rsidR="00585399">
        <w:rPr>
          <w:lang w:val="en-US"/>
        </w:rPr>
        <w:t>.</w:t>
      </w:r>
    </w:p>
    <w:p w14:paraId="6417D86D" w14:textId="77777777" w:rsidR="00C6237A" w:rsidRDefault="00C6237A" w:rsidP="00D86332">
      <w:pPr>
        <w:pStyle w:val="Body"/>
        <w:rPr>
          <w:lang w:val="en-US"/>
        </w:rPr>
      </w:pPr>
    </w:p>
    <w:p w14:paraId="254F296D" w14:textId="77777777" w:rsidR="00C6237A" w:rsidRDefault="000910AF" w:rsidP="00D86332">
      <w:pPr>
        <w:pStyle w:val="Body"/>
        <w:rPr>
          <w:rFonts w:eastAsia="Arial Unicode MS" w:cs="Arial Unicode MS" w:hint="eastAsia"/>
          <w:lang w:val="en-US"/>
        </w:rPr>
      </w:pPr>
      <w:r>
        <w:rPr>
          <w:lang w:val="en-US"/>
        </w:rPr>
        <w:t>Members will listen</w:t>
      </w:r>
      <w:r w:rsidR="00115160">
        <w:rPr>
          <w:lang w:val="en-US"/>
        </w:rPr>
        <w:t>, be flexible, take account of differing opinions and promote respectful, constructive and honest</w:t>
      </w:r>
      <w:r w:rsidR="00D86332">
        <w:rPr>
          <w:lang w:val="en-US"/>
        </w:rPr>
        <w:t xml:space="preserve"> discussion through courteous exchange of views.</w:t>
      </w:r>
      <w:r w:rsidR="00D86332" w:rsidRPr="00D86332">
        <w:rPr>
          <w:rFonts w:eastAsia="Arial Unicode MS" w:cs="Arial Unicode MS"/>
          <w:lang w:val="en-US"/>
        </w:rPr>
        <w:t xml:space="preserve"> </w:t>
      </w:r>
    </w:p>
    <w:p w14:paraId="1BE1C397" w14:textId="77777777" w:rsidR="00C6237A" w:rsidRDefault="00C6237A" w:rsidP="00D86332">
      <w:pPr>
        <w:pStyle w:val="Body"/>
        <w:rPr>
          <w:rFonts w:eastAsia="Arial Unicode MS" w:cs="Arial Unicode MS" w:hint="eastAsia"/>
          <w:lang w:val="en-US"/>
        </w:rPr>
      </w:pPr>
    </w:p>
    <w:p w14:paraId="187F8C79" w14:textId="77777777" w:rsidR="00C6237A" w:rsidRDefault="00D86332" w:rsidP="00D86332">
      <w:pPr>
        <w:pStyle w:val="Body"/>
        <w:rPr>
          <w:rFonts w:eastAsia="Arial Unicode MS" w:cs="Arial Unicode MS" w:hint="eastAsia"/>
          <w:lang w:val="en-US"/>
        </w:rPr>
      </w:pPr>
      <w:r>
        <w:rPr>
          <w:rFonts w:eastAsia="Arial Unicode MS" w:cs="Arial Unicode MS"/>
          <w:lang w:val="en-US"/>
        </w:rPr>
        <w:t xml:space="preserve">Use of mobile phones and other disruptive practices will be avoided during meetings.  </w:t>
      </w:r>
    </w:p>
    <w:p w14:paraId="65B18700" w14:textId="77777777" w:rsidR="00C6237A" w:rsidRDefault="00C6237A" w:rsidP="00D86332">
      <w:pPr>
        <w:pStyle w:val="Body"/>
        <w:rPr>
          <w:rFonts w:eastAsia="Arial Unicode MS" w:cs="Arial Unicode MS" w:hint="eastAsia"/>
          <w:lang w:val="en-US"/>
        </w:rPr>
      </w:pPr>
    </w:p>
    <w:p w14:paraId="7B6D3FEF" w14:textId="2E6779EE" w:rsidR="00F64E67" w:rsidRPr="00261F2B" w:rsidRDefault="00D86332" w:rsidP="008820D9">
      <w:pPr>
        <w:pStyle w:val="Body"/>
        <w:rPr>
          <w:rFonts w:eastAsia="Arial Unicode MS" w:cs="Arial Unicode MS" w:hint="eastAsia"/>
          <w:lang w:val="en-US"/>
        </w:rPr>
      </w:pPr>
      <w:r>
        <w:rPr>
          <w:rFonts w:eastAsia="Arial Unicode MS" w:cs="Arial Unicode MS"/>
          <w:lang w:val="en-US"/>
        </w:rPr>
        <w:t>Members will observe meeting protocols, raising issues through the Chair and speaking up when asked to provide comment</w:t>
      </w:r>
      <w:r w:rsidR="003C33BA">
        <w:rPr>
          <w:rFonts w:eastAsia="Arial Unicode MS" w:cs="Arial Unicode MS"/>
          <w:lang w:val="en-US"/>
        </w:rPr>
        <w:t>.</w:t>
      </w:r>
    </w:p>
    <w:p w14:paraId="6FEE3ED8" w14:textId="77777777" w:rsidR="00A035E0" w:rsidRDefault="00A035E0" w:rsidP="00A035E0">
      <w:pPr>
        <w:pStyle w:val="Body"/>
      </w:pPr>
    </w:p>
    <w:p w14:paraId="21EDDC95" w14:textId="1FFB28E7" w:rsidR="00A035E0" w:rsidRDefault="00A035E0" w:rsidP="00A035E0">
      <w:pPr>
        <w:pStyle w:val="Heading"/>
        <w:rPr>
          <w:rFonts w:hint="eastAsia"/>
        </w:rPr>
      </w:pPr>
      <w:r>
        <w:t>Frequency</w:t>
      </w:r>
    </w:p>
    <w:p w14:paraId="3D33FA33" w14:textId="77777777" w:rsidR="00A035E0" w:rsidRDefault="00A035E0" w:rsidP="00A035E0">
      <w:pPr>
        <w:pStyle w:val="Body"/>
      </w:pPr>
    </w:p>
    <w:p w14:paraId="4112785D" w14:textId="54E0F6DB" w:rsidR="003666D2" w:rsidRDefault="00A035E0" w:rsidP="003666D2">
      <w:pPr>
        <w:pStyle w:val="Body"/>
      </w:pPr>
      <w:r>
        <w:rPr>
          <w:rFonts w:eastAsia="Arial Unicode MS" w:cs="Arial Unicode MS"/>
          <w:lang w:val="en-US"/>
        </w:rPr>
        <w:t xml:space="preserve">Patient Participation </w:t>
      </w:r>
      <w:r w:rsidR="00EA0B8A">
        <w:rPr>
          <w:rFonts w:eastAsia="Arial Unicode MS" w:cs="Arial Unicode MS"/>
          <w:lang w:val="en-US"/>
        </w:rPr>
        <w:t>Group m</w:t>
      </w:r>
      <w:r>
        <w:rPr>
          <w:rFonts w:eastAsia="Arial Unicode MS" w:cs="Arial Unicode MS"/>
          <w:lang w:val="en-US"/>
        </w:rPr>
        <w:t>eetings will be held four times a year</w:t>
      </w:r>
      <w:r w:rsidR="003D3E3D">
        <w:rPr>
          <w:rFonts w:eastAsia="Arial Unicode MS" w:cs="Arial Unicode MS"/>
          <w:lang w:val="en-US"/>
        </w:rPr>
        <w:t>.</w:t>
      </w:r>
    </w:p>
    <w:p w14:paraId="7F686B3D" w14:textId="0B34F7FA" w:rsidR="009E4994" w:rsidRDefault="009E4994" w:rsidP="00092F9F">
      <w:pPr>
        <w:pStyle w:val="Body"/>
      </w:pPr>
    </w:p>
    <w:p w14:paraId="7EDB4F44" w14:textId="02DFF639" w:rsidR="00A035E0" w:rsidRDefault="00EB212F" w:rsidP="00A035E0">
      <w:pPr>
        <w:pStyle w:val="Body"/>
        <w:rPr>
          <w:rFonts w:eastAsia="Arial Unicode MS" w:cs="Arial Unicode MS" w:hint="eastAsia"/>
          <w:lang w:val="en-US"/>
        </w:rPr>
      </w:pPr>
      <w:r>
        <w:rPr>
          <w:rFonts w:eastAsia="Arial Unicode MS" w:cs="Arial Unicode MS"/>
          <w:lang w:val="en-US"/>
        </w:rPr>
        <w:t>M</w:t>
      </w:r>
      <w:r w:rsidR="00A035E0">
        <w:rPr>
          <w:rFonts w:eastAsia="Arial Unicode MS" w:cs="Arial Unicode MS"/>
          <w:lang w:val="en-US"/>
        </w:rPr>
        <w:t xml:space="preserve">eeting </w:t>
      </w:r>
      <w:r>
        <w:rPr>
          <w:rFonts w:eastAsia="Arial Unicode MS" w:cs="Arial Unicode MS"/>
          <w:lang w:val="en-US"/>
        </w:rPr>
        <w:t xml:space="preserve">dates </w:t>
      </w:r>
      <w:r w:rsidR="00A035E0">
        <w:rPr>
          <w:rFonts w:eastAsia="Arial Unicode MS" w:cs="Arial Unicode MS"/>
          <w:lang w:val="en-US"/>
        </w:rPr>
        <w:t xml:space="preserve">will be </w:t>
      </w:r>
      <w:r w:rsidR="003D3E3D">
        <w:rPr>
          <w:rFonts w:eastAsia="Arial Unicode MS" w:cs="Arial Unicode MS"/>
          <w:lang w:val="en-US"/>
        </w:rPr>
        <w:t>publicized</w:t>
      </w:r>
      <w:r w:rsidR="00A035E0">
        <w:rPr>
          <w:rFonts w:eastAsia="Arial Unicode MS" w:cs="Arial Unicode MS"/>
          <w:lang w:val="en-US"/>
        </w:rPr>
        <w:t xml:space="preserve"> in advance. All meetings will have an agenda and minutes. </w:t>
      </w:r>
      <w:r w:rsidR="00E757FA">
        <w:rPr>
          <w:rFonts w:eastAsia="Arial Unicode MS" w:cs="Arial Unicode MS"/>
          <w:lang w:val="en-US"/>
        </w:rPr>
        <w:t>D</w:t>
      </w:r>
      <w:r w:rsidR="00E63D65">
        <w:rPr>
          <w:rFonts w:eastAsia="Arial Unicode MS" w:cs="Arial Unicode MS"/>
          <w:lang w:val="en-US"/>
        </w:rPr>
        <w:t xml:space="preserve">uration will typically be </w:t>
      </w:r>
      <w:r w:rsidR="00CA0743">
        <w:rPr>
          <w:rFonts w:eastAsia="Arial Unicode MS" w:cs="Arial Unicode MS"/>
          <w:lang w:val="en-US"/>
        </w:rPr>
        <w:t>1</w:t>
      </w:r>
      <w:r w:rsidR="006F173E">
        <w:rPr>
          <w:rFonts w:eastAsia="Arial Unicode MS" w:cs="Arial Unicode MS"/>
          <w:lang w:val="en-US"/>
        </w:rPr>
        <w:t>hour</w:t>
      </w:r>
      <w:r w:rsidR="003D3E3D">
        <w:rPr>
          <w:rFonts w:eastAsia="Arial Unicode MS" w:cs="Arial Unicode MS"/>
          <w:lang w:val="en-US"/>
        </w:rPr>
        <w:t xml:space="preserve"> but will depend on the Agenda.</w:t>
      </w:r>
    </w:p>
    <w:p w14:paraId="5265B930" w14:textId="77777777" w:rsidR="00E74A77" w:rsidRDefault="00E74A77" w:rsidP="00A035E0">
      <w:pPr>
        <w:pStyle w:val="Body"/>
        <w:rPr>
          <w:rFonts w:eastAsia="Arial Unicode MS" w:cs="Arial Unicode MS" w:hint="eastAsia"/>
          <w:lang w:val="en-US"/>
        </w:rPr>
      </w:pPr>
    </w:p>
    <w:p w14:paraId="3C16053E" w14:textId="4C447FC6" w:rsidR="00E74A77" w:rsidRDefault="00E74A77" w:rsidP="00A035E0">
      <w:pPr>
        <w:pStyle w:val="Body"/>
        <w:rPr>
          <w:rFonts w:eastAsia="Arial Unicode MS" w:cs="Arial Unicode MS" w:hint="eastAsia"/>
          <w:b/>
          <w:bCs/>
          <w:lang w:val="en-US"/>
        </w:rPr>
      </w:pPr>
      <w:r w:rsidRPr="00926221">
        <w:rPr>
          <w:rFonts w:eastAsia="Arial Unicode MS" w:cs="Arial Unicode MS"/>
          <w:b/>
          <w:bCs/>
          <w:lang w:val="en-US"/>
        </w:rPr>
        <w:t>Annual General Meeting (AGM)</w:t>
      </w:r>
    </w:p>
    <w:p w14:paraId="54CA8E51" w14:textId="77777777" w:rsidR="00926221" w:rsidRDefault="00926221" w:rsidP="00A035E0">
      <w:pPr>
        <w:pStyle w:val="Body"/>
        <w:rPr>
          <w:rFonts w:eastAsia="Arial Unicode MS" w:cs="Arial Unicode MS" w:hint="eastAsia"/>
          <w:b/>
          <w:bCs/>
          <w:lang w:val="en-US"/>
        </w:rPr>
      </w:pPr>
    </w:p>
    <w:p w14:paraId="0D3A0C38" w14:textId="46ABDE73" w:rsidR="00B04F8F" w:rsidRDefault="00B04F8F" w:rsidP="00B04F8F">
      <w:pPr>
        <w:pStyle w:val="Body"/>
      </w:pPr>
      <w:r>
        <w:rPr>
          <w:rFonts w:eastAsia="Arial Unicode MS" w:cs="Arial Unicode MS"/>
          <w:lang w:val="en-US"/>
        </w:rPr>
        <w:t xml:space="preserve">An Annual General Meeting will be held each year. </w:t>
      </w:r>
      <w:r w:rsidR="00BF3394">
        <w:rPr>
          <w:rFonts w:eastAsia="Arial Unicode MS" w:cs="Arial Unicode MS"/>
          <w:lang w:val="en-US"/>
        </w:rPr>
        <w:t xml:space="preserve"> </w:t>
      </w:r>
      <w:r>
        <w:rPr>
          <w:rFonts w:eastAsia="Arial Unicode MS" w:cs="Arial Unicode MS"/>
          <w:lang w:val="en-US"/>
        </w:rPr>
        <w:t xml:space="preserve">Notice of the date, time and place </w:t>
      </w:r>
      <w:r w:rsidR="00BF3394">
        <w:rPr>
          <w:rFonts w:eastAsia="Arial Unicode MS" w:cs="Arial Unicode MS"/>
          <w:lang w:val="en-US"/>
        </w:rPr>
        <w:t xml:space="preserve">of the meeting </w:t>
      </w:r>
      <w:r>
        <w:rPr>
          <w:rFonts w:eastAsia="Arial Unicode MS" w:cs="Arial Unicode MS"/>
          <w:lang w:val="en-US"/>
        </w:rPr>
        <w:t xml:space="preserve">will be given via the </w:t>
      </w:r>
      <w:r w:rsidR="00BF3394">
        <w:rPr>
          <w:rFonts w:eastAsia="Arial Unicode MS" w:cs="Arial Unicode MS"/>
          <w:lang w:val="en-US"/>
        </w:rPr>
        <w:t>P</w:t>
      </w:r>
      <w:r>
        <w:rPr>
          <w:rFonts w:eastAsia="Arial Unicode MS" w:cs="Arial Unicode MS"/>
          <w:lang w:val="en-US"/>
        </w:rPr>
        <w:t>ractice website, notice boards</w:t>
      </w:r>
      <w:r w:rsidR="004A0254">
        <w:rPr>
          <w:rFonts w:eastAsia="Arial Unicode MS" w:cs="Arial Unicode MS"/>
          <w:lang w:val="en-US"/>
        </w:rPr>
        <w:t xml:space="preserve"> </w:t>
      </w:r>
      <w:r>
        <w:rPr>
          <w:rFonts w:eastAsia="Arial Unicode MS" w:cs="Arial Unicode MS"/>
          <w:lang w:val="en-US"/>
        </w:rPr>
        <w:t xml:space="preserve">and </w:t>
      </w:r>
      <w:r w:rsidR="004A0254">
        <w:rPr>
          <w:rFonts w:eastAsia="Arial Unicode MS" w:cs="Arial Unicode MS"/>
          <w:lang w:val="en-US"/>
        </w:rPr>
        <w:t xml:space="preserve">by </w:t>
      </w:r>
      <w:r>
        <w:rPr>
          <w:rFonts w:eastAsia="Arial Unicode MS" w:cs="Arial Unicode MS"/>
          <w:lang w:val="en-US"/>
        </w:rPr>
        <w:t>E-Mail notification.</w:t>
      </w:r>
    </w:p>
    <w:p w14:paraId="06F3819C" w14:textId="77777777" w:rsidR="00B04F8F" w:rsidRDefault="00B04F8F" w:rsidP="00B04F8F">
      <w:pPr>
        <w:pStyle w:val="Body"/>
      </w:pPr>
    </w:p>
    <w:p w14:paraId="46BFF92A" w14:textId="1934612B" w:rsidR="00B04F8F" w:rsidRDefault="00B04F8F" w:rsidP="00B04F8F">
      <w:pPr>
        <w:pStyle w:val="Body"/>
        <w:rPr>
          <w:rFonts w:eastAsia="Arial Unicode MS" w:cs="Arial Unicode MS" w:hint="eastAsia"/>
          <w:lang w:val="en-US"/>
        </w:rPr>
      </w:pPr>
      <w:r>
        <w:rPr>
          <w:rFonts w:eastAsia="Arial Unicode MS" w:cs="Arial Unicode MS"/>
          <w:lang w:val="en-US"/>
        </w:rPr>
        <w:t>Any item for the agenda must be sent to the Chair for consideration</w:t>
      </w:r>
      <w:r w:rsidR="00000A76">
        <w:rPr>
          <w:rFonts w:eastAsia="Arial Unicode MS" w:cs="Arial Unicode MS"/>
          <w:lang w:val="en-US"/>
        </w:rPr>
        <w:t xml:space="preserve"> </w:t>
      </w:r>
      <w:r>
        <w:rPr>
          <w:rFonts w:eastAsia="Arial Unicode MS" w:cs="Arial Unicode MS"/>
          <w:lang w:val="en-US"/>
        </w:rPr>
        <w:t>at least three weeks prior to the date of the AGM.</w:t>
      </w:r>
      <w:r w:rsidR="00D113E5">
        <w:rPr>
          <w:rFonts w:eastAsia="Arial Unicode MS" w:cs="Arial Unicode MS"/>
          <w:lang w:val="en-US"/>
        </w:rPr>
        <w:t xml:space="preserve"> Duration will typically be 1 hour 30 minutes.</w:t>
      </w:r>
    </w:p>
    <w:p w14:paraId="1C09E7C4" w14:textId="77777777" w:rsidR="00050CAA" w:rsidRDefault="00050CAA" w:rsidP="00B04F8F">
      <w:pPr>
        <w:pStyle w:val="Body"/>
        <w:rPr>
          <w:rFonts w:eastAsia="Arial Unicode MS" w:cs="Arial Unicode MS" w:hint="eastAsia"/>
          <w:lang w:val="en-US"/>
        </w:rPr>
      </w:pPr>
    </w:p>
    <w:p w14:paraId="67EDA588" w14:textId="185C584B" w:rsidR="00050CAA" w:rsidRDefault="00050CAA" w:rsidP="00B04F8F">
      <w:pPr>
        <w:pStyle w:val="Body"/>
        <w:rPr>
          <w:rFonts w:eastAsia="Arial Unicode MS" w:cs="Arial Unicode MS" w:hint="eastAsia"/>
          <w:b/>
          <w:bCs/>
          <w:lang w:val="en-US"/>
        </w:rPr>
      </w:pPr>
      <w:r w:rsidRPr="00050CAA">
        <w:rPr>
          <w:rFonts w:eastAsia="Arial Unicode MS" w:cs="Arial Unicode MS"/>
          <w:b/>
          <w:bCs/>
          <w:lang w:val="en-US"/>
        </w:rPr>
        <w:t>Special General Meeting</w:t>
      </w:r>
    </w:p>
    <w:p w14:paraId="74E87EE7" w14:textId="77777777" w:rsidR="00050CAA" w:rsidRDefault="00050CAA" w:rsidP="00B04F8F">
      <w:pPr>
        <w:pStyle w:val="Body"/>
        <w:rPr>
          <w:rFonts w:eastAsia="Arial Unicode MS" w:cs="Arial Unicode MS" w:hint="eastAsia"/>
          <w:b/>
          <w:bCs/>
          <w:lang w:val="en-US"/>
        </w:rPr>
      </w:pPr>
    </w:p>
    <w:p w14:paraId="7AB4C4F8" w14:textId="7BEBCA6B" w:rsidR="008A2724" w:rsidRDefault="008A2724" w:rsidP="008A2724">
      <w:pPr>
        <w:pStyle w:val="Body"/>
      </w:pPr>
      <w:r>
        <w:rPr>
          <w:rFonts w:eastAsia="Arial Unicode MS" w:cs="Arial Unicode MS"/>
          <w:lang w:val="en-US"/>
        </w:rPr>
        <w:t>A Special General Meeting shall be held if at least one third of the Voting Members of the current PPG request it in writing</w:t>
      </w:r>
      <w:r w:rsidR="00692D7B">
        <w:rPr>
          <w:rFonts w:eastAsia="Arial Unicode MS" w:cs="Arial Unicode MS"/>
          <w:lang w:val="en-US"/>
        </w:rPr>
        <w:t xml:space="preserve"> </w:t>
      </w:r>
      <w:r>
        <w:rPr>
          <w:rFonts w:eastAsia="Arial Unicode MS" w:cs="Arial Unicode MS"/>
          <w:lang w:val="en-US"/>
        </w:rPr>
        <w:t>stating the reasons to the Chairperson</w:t>
      </w:r>
      <w:r w:rsidR="00692D7B">
        <w:rPr>
          <w:rFonts w:eastAsia="Arial Unicode MS" w:cs="Arial Unicode MS"/>
          <w:lang w:val="en-US"/>
        </w:rPr>
        <w:t xml:space="preserve"> </w:t>
      </w:r>
      <w:r>
        <w:rPr>
          <w:rFonts w:eastAsia="Arial Unicode MS" w:cs="Arial Unicode MS"/>
          <w:lang w:val="en-US"/>
        </w:rPr>
        <w:t>or the Secretary.</w:t>
      </w:r>
    </w:p>
    <w:p w14:paraId="03F5505D" w14:textId="77777777" w:rsidR="008A2724" w:rsidRDefault="008A2724" w:rsidP="008A2724">
      <w:pPr>
        <w:pStyle w:val="Body"/>
      </w:pPr>
    </w:p>
    <w:p w14:paraId="7518B368" w14:textId="77777777" w:rsidR="008A2724" w:rsidRDefault="008A2724" w:rsidP="008A2724">
      <w:pPr>
        <w:pStyle w:val="Body"/>
      </w:pPr>
      <w:r>
        <w:rPr>
          <w:rFonts w:eastAsia="Arial Unicode MS" w:cs="Arial Unicode MS"/>
          <w:lang w:val="en-US"/>
        </w:rPr>
        <w:t>The date of the meeting shall be advertised in the Practice for at least 14 days in advance, and must be held within 21 days of receipt of a written request.</w:t>
      </w:r>
    </w:p>
    <w:p w14:paraId="4FA7A2C1" w14:textId="77777777" w:rsidR="008A2724" w:rsidRDefault="008A2724" w:rsidP="008A2724">
      <w:pPr>
        <w:pStyle w:val="Body"/>
      </w:pPr>
    </w:p>
    <w:p w14:paraId="6D1B9742" w14:textId="77777777" w:rsidR="008A2724" w:rsidRDefault="008A2724" w:rsidP="008A2724">
      <w:pPr>
        <w:pStyle w:val="Body"/>
      </w:pPr>
      <w:r>
        <w:rPr>
          <w:rFonts w:eastAsia="Arial Unicode MS" w:cs="Arial Unicode MS"/>
          <w:lang w:val="en-US"/>
        </w:rPr>
        <w:t>The meeting shall be for the purpose of altering the Constitution in accordance with, or in consideration of any matter referred to it by the Patient Participation Group (PPG), or for any other purpose.</w:t>
      </w:r>
    </w:p>
    <w:p w14:paraId="31DE225D" w14:textId="77777777" w:rsidR="00406739" w:rsidRDefault="00406739" w:rsidP="00A035E0">
      <w:pPr>
        <w:pStyle w:val="Body"/>
        <w:rPr>
          <w:rFonts w:eastAsia="Arial Unicode MS" w:cs="Arial Unicode MS" w:hint="eastAsia"/>
          <w:lang w:val="en-US"/>
        </w:rPr>
      </w:pPr>
    </w:p>
    <w:p w14:paraId="346AC51D" w14:textId="77777777" w:rsidR="00406739" w:rsidRPr="00406739" w:rsidRDefault="00406739" w:rsidP="00406739">
      <w:pPr>
        <w:pStyle w:val="Heading2"/>
        <w:rPr>
          <w:rFonts w:hint="eastAsia"/>
          <w:sz w:val="24"/>
          <w:szCs w:val="24"/>
        </w:rPr>
      </w:pPr>
      <w:r w:rsidRPr="00406739">
        <w:rPr>
          <w:sz w:val="24"/>
          <w:szCs w:val="24"/>
        </w:rPr>
        <w:t>Quorum</w:t>
      </w:r>
    </w:p>
    <w:p w14:paraId="7F18B0B7" w14:textId="77777777" w:rsidR="00406739" w:rsidRDefault="00406739" w:rsidP="00406739">
      <w:pPr>
        <w:pStyle w:val="Body"/>
      </w:pPr>
    </w:p>
    <w:p w14:paraId="71404BBF" w14:textId="77777777" w:rsidR="00406739" w:rsidRDefault="00406739" w:rsidP="00406739">
      <w:pPr>
        <w:pStyle w:val="Body"/>
      </w:pPr>
      <w:r>
        <w:rPr>
          <w:rFonts w:eastAsia="Arial Unicode MS" w:cs="Arial Unicode MS"/>
          <w:lang w:val="en-US"/>
        </w:rPr>
        <w:t xml:space="preserve">One third of Members shall form a quorum at meetings of the Patient Participation Group. </w:t>
      </w:r>
    </w:p>
    <w:p w14:paraId="4AA6D48C" w14:textId="77777777" w:rsidR="00406739" w:rsidRDefault="00406739" w:rsidP="00406739">
      <w:pPr>
        <w:pStyle w:val="Body"/>
      </w:pPr>
    </w:p>
    <w:p w14:paraId="7D34E9EE" w14:textId="77777777" w:rsidR="00406739" w:rsidRDefault="00406739" w:rsidP="00406739">
      <w:pPr>
        <w:pStyle w:val="Body"/>
        <w:rPr>
          <w:rFonts w:eastAsia="Arial Unicode MS" w:cs="Arial Unicode MS" w:hint="eastAsia"/>
          <w:lang w:val="en-US"/>
        </w:rPr>
      </w:pPr>
      <w:r>
        <w:rPr>
          <w:rFonts w:eastAsia="Arial Unicode MS" w:cs="Arial Unicode MS"/>
          <w:lang w:val="en-US"/>
        </w:rPr>
        <w:t>Six Members shall form a quorum at Annual General Meetings (AGM).</w:t>
      </w:r>
    </w:p>
    <w:p w14:paraId="439C9092" w14:textId="77777777" w:rsidR="0051510B" w:rsidRDefault="0051510B" w:rsidP="00406739">
      <w:pPr>
        <w:pStyle w:val="Body"/>
        <w:rPr>
          <w:rFonts w:eastAsia="Arial Unicode MS" w:cs="Arial Unicode MS" w:hint="eastAsia"/>
          <w:lang w:val="en-US"/>
        </w:rPr>
      </w:pPr>
    </w:p>
    <w:p w14:paraId="3B5D2322" w14:textId="6064513A" w:rsidR="0051510B" w:rsidRDefault="00042CC2" w:rsidP="00406739">
      <w:pPr>
        <w:pStyle w:val="Body"/>
        <w:rPr>
          <w:rFonts w:eastAsia="Arial Unicode MS" w:cs="Arial Unicode MS" w:hint="eastAsia"/>
          <w:lang w:val="en-US"/>
        </w:rPr>
      </w:pPr>
      <w:r>
        <w:rPr>
          <w:rFonts w:eastAsia="Arial Unicode MS" w:cs="Arial Unicode MS"/>
          <w:lang w:val="en-US"/>
        </w:rPr>
        <w:t>There should be at least one member from the Practice at each meeting of the PPG.</w:t>
      </w:r>
    </w:p>
    <w:p w14:paraId="5F21B8FB" w14:textId="77777777" w:rsidR="005D5CC2" w:rsidRDefault="005D5CC2" w:rsidP="00406739">
      <w:pPr>
        <w:pStyle w:val="Body"/>
        <w:rPr>
          <w:rFonts w:eastAsia="Arial Unicode MS" w:cs="Arial Unicode MS" w:hint="eastAsia"/>
          <w:lang w:val="en-US"/>
        </w:rPr>
      </w:pPr>
    </w:p>
    <w:p w14:paraId="5C4C7D96" w14:textId="7490F847" w:rsidR="005D5CC2" w:rsidRPr="005D5CC2" w:rsidRDefault="005D5CC2" w:rsidP="00406739">
      <w:pPr>
        <w:pStyle w:val="Body"/>
        <w:rPr>
          <w:b/>
          <w:bCs/>
        </w:rPr>
      </w:pPr>
      <w:r w:rsidRPr="005D5CC2">
        <w:rPr>
          <w:rFonts w:eastAsia="Arial Unicode MS" w:cs="Arial Unicode MS"/>
          <w:b/>
          <w:bCs/>
          <w:lang w:val="en-US"/>
        </w:rPr>
        <w:t>Voting</w:t>
      </w:r>
    </w:p>
    <w:p w14:paraId="6E89AD37" w14:textId="77777777" w:rsidR="00406739" w:rsidRDefault="00406739" w:rsidP="00A035E0">
      <w:pPr>
        <w:pStyle w:val="Body"/>
        <w:rPr>
          <w:rFonts w:eastAsia="Arial Unicode MS" w:cs="Arial Unicode MS" w:hint="eastAsia"/>
        </w:rPr>
      </w:pPr>
    </w:p>
    <w:p w14:paraId="6C65FA44" w14:textId="19E54375" w:rsidR="00EF1C2B" w:rsidRDefault="00EF1C2B" w:rsidP="007E1E03">
      <w:pPr>
        <w:pStyle w:val="Body"/>
        <w:rPr>
          <w:rFonts w:eastAsia="Arial Unicode MS" w:cs="Arial Unicode MS" w:hint="eastAsia"/>
          <w:lang w:val="en-US"/>
        </w:rPr>
      </w:pPr>
      <w:r>
        <w:rPr>
          <w:rFonts w:eastAsia="Arial Unicode MS" w:cs="Arial Unicode MS"/>
          <w:lang w:val="en-US"/>
        </w:rPr>
        <w:t xml:space="preserve">All questions, or decisions arising at any meeting shall be decided by a simple </w:t>
      </w:r>
      <w:r w:rsidRPr="009243A4">
        <w:rPr>
          <w:rFonts w:eastAsia="Arial Unicode MS" w:cs="Arial Unicode MS"/>
          <w:lang w:val="en-US"/>
        </w:rPr>
        <w:t>majority vote</w:t>
      </w:r>
      <w:r>
        <w:rPr>
          <w:rFonts w:eastAsia="Arial Unicode MS" w:cs="Arial Unicode MS"/>
          <w:i/>
          <w:iCs/>
          <w:lang w:val="en-US"/>
        </w:rPr>
        <w:t xml:space="preserve"> </w:t>
      </w:r>
      <w:r>
        <w:rPr>
          <w:rFonts w:eastAsia="Arial Unicode MS" w:cs="Arial Unicode MS"/>
          <w:lang w:val="en-US"/>
        </w:rPr>
        <w:t xml:space="preserve">of those present and entitled to vote. No member shall have more than one vote. </w:t>
      </w:r>
    </w:p>
    <w:p w14:paraId="1FC2237C" w14:textId="77777777" w:rsidR="00CA1A19" w:rsidRDefault="00CA1A19" w:rsidP="007E1E03">
      <w:pPr>
        <w:pStyle w:val="Body"/>
        <w:rPr>
          <w:rFonts w:eastAsia="Arial Unicode MS" w:cs="Arial Unicode MS" w:hint="eastAsia"/>
          <w:lang w:val="en-US"/>
        </w:rPr>
      </w:pPr>
    </w:p>
    <w:p w14:paraId="047D8696" w14:textId="426CCF5C" w:rsidR="00CA1A19" w:rsidRDefault="00CA1A19" w:rsidP="00CA1A19">
      <w:pPr>
        <w:pStyle w:val="Body"/>
        <w:rPr>
          <w:rFonts w:eastAsia="Arial Unicode MS" w:cs="Arial Unicode MS" w:hint="eastAsia"/>
          <w:lang w:val="en-US"/>
        </w:rPr>
      </w:pPr>
      <w:r>
        <w:rPr>
          <w:rFonts w:eastAsia="Arial Unicode MS" w:cs="Arial Unicode MS"/>
          <w:lang w:val="en-US"/>
        </w:rPr>
        <w:t>When a vote is tied the Chair will have the casting vote for all decisions. In the absence of the Chair the Vice-Chair will have the casting vote.</w:t>
      </w:r>
    </w:p>
    <w:p w14:paraId="32D525AB" w14:textId="77777777" w:rsidR="001578EC" w:rsidRDefault="001578EC" w:rsidP="00CA1A19">
      <w:pPr>
        <w:pStyle w:val="Body"/>
        <w:rPr>
          <w:rFonts w:eastAsia="Arial Unicode MS" w:cs="Arial Unicode MS" w:hint="eastAsia"/>
          <w:lang w:val="en-US"/>
        </w:rPr>
      </w:pPr>
    </w:p>
    <w:p w14:paraId="29005820" w14:textId="77777777" w:rsidR="001578EC" w:rsidRPr="00C327EC" w:rsidRDefault="001578EC" w:rsidP="001578EC">
      <w:pPr>
        <w:pStyle w:val="Body"/>
        <w:rPr>
          <w:rFonts w:eastAsia="Arial Unicode MS" w:cs="Arial Unicode MS" w:hint="eastAsia"/>
          <w:lang w:val="en-US"/>
        </w:rPr>
      </w:pPr>
      <w:r w:rsidRPr="00C327EC">
        <w:rPr>
          <w:rFonts w:eastAsia="Arial Unicode MS" w:cs="Arial Unicode MS"/>
          <w:lang w:val="en-US"/>
        </w:rPr>
        <w:t>One member of the Practice will act as the nominated PPG Member</w:t>
      </w:r>
      <w:r>
        <w:rPr>
          <w:rFonts w:eastAsia="Arial Unicode MS" w:cs="Arial Unicode MS"/>
          <w:lang w:val="en-US"/>
        </w:rPr>
        <w:t xml:space="preserve"> and</w:t>
      </w:r>
      <w:r w:rsidRPr="00C327EC">
        <w:rPr>
          <w:rFonts w:eastAsia="Arial Unicode MS" w:cs="Arial Unicode MS"/>
          <w:lang w:val="en-US"/>
        </w:rPr>
        <w:t xml:space="preserve"> is entitled to vote.</w:t>
      </w:r>
      <w:r w:rsidRPr="001D1559">
        <w:rPr>
          <w:rFonts w:eastAsia="Arial Unicode MS" w:cs="Arial Unicode MS"/>
          <w:lang w:val="en-US"/>
        </w:rPr>
        <w:t xml:space="preserve"> </w:t>
      </w:r>
      <w:r>
        <w:rPr>
          <w:rFonts w:eastAsia="Arial Unicode MS" w:cs="Arial Unicode MS"/>
          <w:lang w:val="en-US"/>
        </w:rPr>
        <w:t>In their absence, the Practice will nominate an alternate representative, who will attend the meeting in an advisory capacity and will have voting rights.</w:t>
      </w:r>
    </w:p>
    <w:p w14:paraId="0BE9F247" w14:textId="77777777" w:rsidR="001578EC" w:rsidRDefault="001578EC" w:rsidP="00CA1A19">
      <w:pPr>
        <w:pStyle w:val="Body"/>
        <w:rPr>
          <w:rFonts w:eastAsia="Arial Unicode MS" w:cs="Arial Unicode MS" w:hint="eastAsia"/>
          <w:lang w:val="en-US"/>
        </w:rPr>
      </w:pPr>
    </w:p>
    <w:p w14:paraId="4FDAEA8B" w14:textId="38B71FCC" w:rsidR="00EF1C2B" w:rsidRDefault="00EF1C2B" w:rsidP="00EF1C2B">
      <w:pPr>
        <w:pStyle w:val="Body"/>
      </w:pPr>
      <w:r>
        <w:rPr>
          <w:rFonts w:eastAsia="Arial Unicode MS" w:cs="Arial Unicode MS"/>
          <w:lang w:val="en-US"/>
        </w:rPr>
        <w:t xml:space="preserve">Only those </w:t>
      </w:r>
      <w:r w:rsidR="00A2367B">
        <w:rPr>
          <w:rFonts w:eastAsia="Arial Unicode MS" w:cs="Arial Unicode MS"/>
          <w:lang w:val="en-US"/>
        </w:rPr>
        <w:t>c</w:t>
      </w:r>
      <w:r>
        <w:rPr>
          <w:rFonts w:eastAsia="Arial Unicode MS" w:cs="Arial Unicode MS"/>
          <w:lang w:val="en-US"/>
        </w:rPr>
        <w:t xml:space="preserve">o-opted </w:t>
      </w:r>
      <w:r w:rsidR="00A2367B">
        <w:rPr>
          <w:rFonts w:eastAsia="Arial Unicode MS" w:cs="Arial Unicode MS"/>
          <w:lang w:val="en-US"/>
        </w:rPr>
        <w:t>m</w:t>
      </w:r>
      <w:r w:rsidR="00562ED9">
        <w:rPr>
          <w:rFonts w:eastAsia="Arial Unicode MS" w:cs="Arial Unicode MS"/>
          <w:lang w:val="en-US"/>
        </w:rPr>
        <w:t xml:space="preserve">embers </w:t>
      </w:r>
      <w:r>
        <w:rPr>
          <w:rFonts w:eastAsia="Arial Unicode MS" w:cs="Arial Unicode MS"/>
          <w:lang w:val="en-US"/>
        </w:rPr>
        <w:t xml:space="preserve">who are registered with Ainsdale Medical Centre will be entitled to vote. Any other </w:t>
      </w:r>
      <w:r w:rsidR="00070D6C">
        <w:rPr>
          <w:rFonts w:eastAsia="Arial Unicode MS" w:cs="Arial Unicode MS"/>
          <w:lang w:val="en-US"/>
        </w:rPr>
        <w:t>c</w:t>
      </w:r>
      <w:r>
        <w:rPr>
          <w:rFonts w:eastAsia="Arial Unicode MS" w:cs="Arial Unicode MS"/>
          <w:lang w:val="en-US"/>
        </w:rPr>
        <w:t xml:space="preserve">o-opted </w:t>
      </w:r>
      <w:r w:rsidR="00CC12F3">
        <w:rPr>
          <w:rFonts w:eastAsia="Arial Unicode MS" w:cs="Arial Unicode MS"/>
          <w:lang w:val="en-US"/>
        </w:rPr>
        <w:t>r</w:t>
      </w:r>
      <w:r>
        <w:rPr>
          <w:rFonts w:eastAsia="Arial Unicode MS" w:cs="Arial Unicode MS"/>
          <w:lang w:val="en-US"/>
        </w:rPr>
        <w:t>epresentatives will not have voting rights</w:t>
      </w:r>
      <w:r w:rsidR="0027096B">
        <w:rPr>
          <w:rFonts w:eastAsia="Arial Unicode MS" w:cs="Arial Unicode MS"/>
          <w:lang w:val="en-US"/>
        </w:rPr>
        <w:t>.</w:t>
      </w:r>
    </w:p>
    <w:p w14:paraId="177C8BA7" w14:textId="74A75693" w:rsidR="00381CE0" w:rsidRPr="00CC12F3" w:rsidRDefault="00EF1C2B" w:rsidP="00A035E0">
      <w:pPr>
        <w:pStyle w:val="Body"/>
      </w:pPr>
      <w:r>
        <w:rPr>
          <w:rFonts w:eastAsia="Arial Unicode MS" w:cs="Arial Unicode MS"/>
          <w:lang w:val="en-US"/>
        </w:rPr>
        <w:t xml:space="preserve"> </w:t>
      </w:r>
    </w:p>
    <w:p w14:paraId="11B7ADEF" w14:textId="77777777" w:rsidR="00381CE0" w:rsidRDefault="00381CE0" w:rsidP="00381CE0">
      <w:pPr>
        <w:pStyle w:val="Body"/>
      </w:pPr>
      <w:r>
        <w:rPr>
          <w:rFonts w:eastAsia="Arial Unicode MS" w:cs="Arial Unicode MS"/>
          <w:lang w:val="en-US"/>
        </w:rPr>
        <w:t>Virtual Members of the PPG do not have any voting rights.</w:t>
      </w:r>
    </w:p>
    <w:p w14:paraId="62E94C0C" w14:textId="77777777" w:rsidR="0043754A" w:rsidRDefault="0043754A" w:rsidP="00A035E0">
      <w:pPr>
        <w:pStyle w:val="Body"/>
        <w:rPr>
          <w:rFonts w:eastAsia="Arial Unicode MS" w:cs="Arial Unicode MS" w:hint="eastAsia"/>
          <w:lang w:val="en-US"/>
        </w:rPr>
      </w:pPr>
    </w:p>
    <w:p w14:paraId="370CF9F9" w14:textId="679DCDAA" w:rsidR="0043754A" w:rsidRDefault="0043754A" w:rsidP="0043754A">
      <w:pPr>
        <w:pStyle w:val="Heading"/>
        <w:rPr>
          <w:rFonts w:hint="eastAsia"/>
        </w:rPr>
      </w:pPr>
      <w:r>
        <w:t>Agenda</w:t>
      </w:r>
    </w:p>
    <w:p w14:paraId="07DE8B5E" w14:textId="77777777" w:rsidR="0043754A" w:rsidRDefault="0043754A" w:rsidP="0043754A">
      <w:pPr>
        <w:pStyle w:val="Body"/>
      </w:pPr>
    </w:p>
    <w:p w14:paraId="7F955AAE" w14:textId="4FA40C2A" w:rsidR="0043754A" w:rsidRDefault="0043754A" w:rsidP="0043754A">
      <w:pPr>
        <w:pStyle w:val="Body"/>
        <w:rPr>
          <w:rFonts w:eastAsia="Arial Unicode MS" w:cs="Arial Unicode MS" w:hint="eastAsia"/>
          <w:lang w:val="en-US"/>
        </w:rPr>
      </w:pPr>
      <w:r>
        <w:rPr>
          <w:rFonts w:eastAsia="Arial Unicode MS" w:cs="Arial Unicode MS"/>
          <w:lang w:val="en-US"/>
        </w:rPr>
        <w:t xml:space="preserve">Any Member wishing to place an item on the Agenda should contact the Chair at least two weeks prior to the meeting. </w:t>
      </w:r>
      <w:r w:rsidR="003562CB">
        <w:rPr>
          <w:rFonts w:eastAsia="Arial Unicode MS" w:cs="Arial Unicode MS"/>
          <w:lang w:val="en-US"/>
        </w:rPr>
        <w:t xml:space="preserve"> </w:t>
      </w:r>
      <w:r w:rsidR="00F33370">
        <w:rPr>
          <w:rFonts w:eastAsia="Arial Unicode MS" w:cs="Arial Unicode MS"/>
          <w:lang w:val="en-US"/>
        </w:rPr>
        <w:t>Notice of t</w:t>
      </w:r>
      <w:r>
        <w:rPr>
          <w:rFonts w:eastAsia="Arial Unicode MS" w:cs="Arial Unicode MS"/>
          <w:lang w:val="en-US"/>
        </w:rPr>
        <w:t>hree weeks is required for any items to be placed on the Agenda for the Annual General Meeting (AGM).</w:t>
      </w:r>
    </w:p>
    <w:p w14:paraId="54BC141F" w14:textId="77777777" w:rsidR="00267BD3" w:rsidRDefault="00267BD3" w:rsidP="0043754A">
      <w:pPr>
        <w:pStyle w:val="Body"/>
        <w:rPr>
          <w:rFonts w:eastAsia="Arial Unicode MS" w:cs="Arial Unicode MS" w:hint="eastAsia"/>
          <w:lang w:val="en-US"/>
        </w:rPr>
      </w:pPr>
    </w:p>
    <w:p w14:paraId="68C780D5" w14:textId="77777777" w:rsidR="00267BD3" w:rsidRPr="00267BD3" w:rsidRDefault="00267BD3" w:rsidP="00267BD3">
      <w:pPr>
        <w:pStyle w:val="Heading2"/>
        <w:rPr>
          <w:rFonts w:hint="eastAsia"/>
          <w:sz w:val="24"/>
          <w:szCs w:val="24"/>
        </w:rPr>
      </w:pPr>
      <w:r w:rsidRPr="00267BD3">
        <w:rPr>
          <w:sz w:val="24"/>
          <w:szCs w:val="24"/>
        </w:rPr>
        <w:t xml:space="preserve">Reporting </w:t>
      </w:r>
    </w:p>
    <w:p w14:paraId="48A6667C" w14:textId="77777777" w:rsidR="00267BD3" w:rsidRDefault="00267BD3" w:rsidP="00267BD3">
      <w:pPr>
        <w:pStyle w:val="Body"/>
      </w:pPr>
    </w:p>
    <w:p w14:paraId="32B68D99" w14:textId="04D04C02" w:rsidR="00267BD3" w:rsidRDefault="00267BD3" w:rsidP="00267BD3">
      <w:pPr>
        <w:pStyle w:val="Body"/>
      </w:pPr>
      <w:r>
        <w:rPr>
          <w:rFonts w:eastAsia="Arial Unicode MS" w:cs="Arial Unicode MS"/>
          <w:lang w:val="en-US"/>
        </w:rPr>
        <w:t xml:space="preserve">The Chair </w:t>
      </w:r>
      <w:r w:rsidR="00CC26A8">
        <w:rPr>
          <w:rFonts w:eastAsia="Arial Unicode MS" w:cs="Arial Unicode MS"/>
          <w:lang w:val="en-US"/>
        </w:rPr>
        <w:t xml:space="preserve">is responsible for </w:t>
      </w:r>
      <w:r>
        <w:rPr>
          <w:rFonts w:eastAsia="Arial Unicode MS" w:cs="Arial Unicode MS"/>
          <w:lang w:val="en-US"/>
        </w:rPr>
        <w:t>organis</w:t>
      </w:r>
      <w:r w:rsidR="00CC26A8">
        <w:rPr>
          <w:rFonts w:eastAsia="Arial Unicode MS" w:cs="Arial Unicode MS"/>
          <w:lang w:val="en-US"/>
        </w:rPr>
        <w:t>ing</w:t>
      </w:r>
      <w:r>
        <w:rPr>
          <w:rFonts w:eastAsia="Arial Unicode MS" w:cs="Arial Unicode MS"/>
          <w:lang w:val="en-US"/>
        </w:rPr>
        <w:t xml:space="preserve"> the Agenda</w:t>
      </w:r>
      <w:r w:rsidR="00B93680">
        <w:rPr>
          <w:rFonts w:eastAsia="Arial Unicode MS" w:cs="Arial Unicode MS"/>
          <w:lang w:val="en-US"/>
        </w:rPr>
        <w:t xml:space="preserve">.  The </w:t>
      </w:r>
      <w:r>
        <w:rPr>
          <w:rFonts w:eastAsia="Arial Unicode MS" w:cs="Arial Unicode MS"/>
          <w:lang w:val="en-US"/>
        </w:rPr>
        <w:t xml:space="preserve">Secretary </w:t>
      </w:r>
      <w:r w:rsidR="00B93680">
        <w:rPr>
          <w:rFonts w:eastAsia="Arial Unicode MS" w:cs="Arial Unicode MS"/>
          <w:lang w:val="en-US"/>
        </w:rPr>
        <w:t xml:space="preserve">is </w:t>
      </w:r>
      <w:r>
        <w:rPr>
          <w:rFonts w:eastAsia="Arial Unicode MS" w:cs="Arial Unicode MS"/>
          <w:lang w:val="en-US"/>
        </w:rPr>
        <w:t>responsible for taking and distributing the Minutes and Action Points of each meeting.</w:t>
      </w:r>
    </w:p>
    <w:p w14:paraId="2062E54D" w14:textId="77777777" w:rsidR="00267BD3" w:rsidRDefault="00267BD3" w:rsidP="00267BD3">
      <w:pPr>
        <w:pStyle w:val="Body"/>
      </w:pPr>
    </w:p>
    <w:p w14:paraId="0D036FBA" w14:textId="511CA3A9" w:rsidR="00267BD3" w:rsidRDefault="00267BD3" w:rsidP="00267BD3">
      <w:pPr>
        <w:pStyle w:val="Body"/>
      </w:pPr>
      <w:r>
        <w:rPr>
          <w:rFonts w:eastAsia="Arial Unicode MS" w:cs="Arial Unicode MS"/>
          <w:lang w:val="en-US"/>
        </w:rPr>
        <w:t xml:space="preserve">Draft Minutes of each meeting will be forwarded to the Chair within two weeks of the meeting and published with the agreement of the Chair and the Practice </w:t>
      </w:r>
      <w:r w:rsidR="003D3E3D">
        <w:rPr>
          <w:rFonts w:eastAsia="Arial Unicode MS" w:cs="Arial Unicode MS"/>
          <w:lang w:val="en-US"/>
        </w:rPr>
        <w:t>Representative</w:t>
      </w:r>
      <w:r w:rsidR="00772B36">
        <w:rPr>
          <w:rFonts w:eastAsia="Arial Unicode MS" w:cs="Arial Unicode MS"/>
          <w:lang w:val="en-US"/>
        </w:rPr>
        <w:t xml:space="preserve"> within one month of that date</w:t>
      </w:r>
      <w:r>
        <w:rPr>
          <w:rFonts w:eastAsia="Arial Unicode MS" w:cs="Arial Unicode MS"/>
          <w:lang w:val="en-US"/>
        </w:rPr>
        <w:t>.</w:t>
      </w:r>
    </w:p>
    <w:p w14:paraId="57E1E140" w14:textId="77777777" w:rsidR="00267BD3" w:rsidRDefault="00267BD3" w:rsidP="00267BD3">
      <w:pPr>
        <w:pStyle w:val="Body"/>
      </w:pPr>
    </w:p>
    <w:p w14:paraId="0F8B3450" w14:textId="60DA35E8" w:rsidR="00267BD3" w:rsidRDefault="00267BD3" w:rsidP="00267BD3">
      <w:pPr>
        <w:pStyle w:val="Body"/>
      </w:pPr>
      <w:r>
        <w:rPr>
          <w:rFonts w:eastAsia="Arial Unicode MS" w:cs="Arial Unicode MS"/>
          <w:lang w:val="en-US"/>
        </w:rPr>
        <w:t>An official record of all Minutes</w:t>
      </w:r>
      <w:r w:rsidR="00F11089">
        <w:rPr>
          <w:rFonts w:eastAsia="Arial Unicode MS" w:cs="Arial Unicode MS"/>
          <w:lang w:val="en-US"/>
        </w:rPr>
        <w:t>, inc</w:t>
      </w:r>
      <w:r w:rsidR="00DD36E1">
        <w:rPr>
          <w:rFonts w:eastAsia="Arial Unicode MS" w:cs="Arial Unicode MS"/>
          <w:lang w:val="en-US"/>
        </w:rPr>
        <w:t>l</w:t>
      </w:r>
      <w:r w:rsidR="00F11089">
        <w:rPr>
          <w:rFonts w:eastAsia="Arial Unicode MS" w:cs="Arial Unicode MS"/>
          <w:lang w:val="en-US"/>
        </w:rPr>
        <w:t>uding</w:t>
      </w:r>
      <w:r w:rsidR="00DD36E1">
        <w:rPr>
          <w:rFonts w:eastAsia="Arial Unicode MS" w:cs="Arial Unicode MS"/>
          <w:lang w:val="en-US"/>
        </w:rPr>
        <w:t xml:space="preserve"> all key discussion points and action items, </w:t>
      </w:r>
      <w:r>
        <w:rPr>
          <w:rFonts w:eastAsia="Arial Unicode MS" w:cs="Arial Unicode MS"/>
          <w:lang w:val="en-US"/>
        </w:rPr>
        <w:t>will be kept by the Secretary.</w:t>
      </w:r>
    </w:p>
    <w:p w14:paraId="6A628F4A" w14:textId="77777777" w:rsidR="00267BD3" w:rsidRDefault="00267BD3" w:rsidP="00267BD3">
      <w:pPr>
        <w:pStyle w:val="Body"/>
      </w:pPr>
    </w:p>
    <w:p w14:paraId="62200CDB" w14:textId="1D3004AE" w:rsidR="00267BD3" w:rsidRDefault="00267BD3" w:rsidP="00267BD3">
      <w:pPr>
        <w:pStyle w:val="Body"/>
        <w:rPr>
          <w:rFonts w:eastAsia="Arial Unicode MS" w:cs="Arial Unicode MS" w:hint="eastAsia"/>
          <w:lang w:val="en-US"/>
        </w:rPr>
      </w:pPr>
      <w:r>
        <w:rPr>
          <w:rFonts w:eastAsia="Arial Unicode MS" w:cs="Arial Unicode MS"/>
          <w:lang w:val="en-US"/>
        </w:rPr>
        <w:lastRenderedPageBreak/>
        <w:t>A copy of the most recent Agenda, Minutes and any associated documents will be published on the A</w:t>
      </w:r>
      <w:r w:rsidR="0036537B">
        <w:rPr>
          <w:rFonts w:eastAsia="Arial Unicode MS" w:cs="Arial Unicode MS"/>
          <w:lang w:val="en-US"/>
        </w:rPr>
        <w:t xml:space="preserve">MC-PPG </w:t>
      </w:r>
      <w:r>
        <w:rPr>
          <w:rFonts w:eastAsia="Arial Unicode MS" w:cs="Arial Unicode MS"/>
          <w:lang w:val="en-US"/>
        </w:rPr>
        <w:t>website</w:t>
      </w:r>
      <w:r w:rsidR="00F43F2A">
        <w:rPr>
          <w:rFonts w:eastAsia="Arial Unicode MS" w:cs="Arial Unicode MS"/>
          <w:lang w:val="en-US"/>
        </w:rPr>
        <w:t xml:space="preserve"> within one month of the meeting date.</w:t>
      </w:r>
    </w:p>
    <w:p w14:paraId="3A1B5ECF" w14:textId="77777777" w:rsidR="00E02A09" w:rsidRDefault="00E02A09" w:rsidP="00267BD3">
      <w:pPr>
        <w:pStyle w:val="Body"/>
        <w:rPr>
          <w:rFonts w:eastAsia="Arial Unicode MS" w:cs="Arial Unicode MS" w:hint="eastAsia"/>
          <w:lang w:val="en-US"/>
        </w:rPr>
      </w:pPr>
    </w:p>
    <w:p w14:paraId="795C61B5" w14:textId="1CDF738C" w:rsidR="00E02A09" w:rsidRDefault="00E02A09" w:rsidP="00E02A09">
      <w:pPr>
        <w:pStyle w:val="Body"/>
      </w:pPr>
      <w:r>
        <w:rPr>
          <w:rFonts w:eastAsia="Arial Unicode MS" w:cs="Arial Unicode MS"/>
          <w:lang w:val="en-US"/>
        </w:rPr>
        <w:t>At each A</w:t>
      </w:r>
      <w:r w:rsidR="0093280F">
        <w:rPr>
          <w:rFonts w:eastAsia="Arial Unicode MS" w:cs="Arial Unicode MS"/>
          <w:lang w:val="en-US"/>
        </w:rPr>
        <w:t xml:space="preserve">GM the Chair of the PPG </w:t>
      </w:r>
      <w:r>
        <w:rPr>
          <w:rFonts w:eastAsia="Arial Unicode MS" w:cs="Arial Unicode MS"/>
          <w:lang w:val="en-US"/>
        </w:rPr>
        <w:t xml:space="preserve">shall present a report of the activities and achievements of the PPG during the previous year. </w:t>
      </w:r>
    </w:p>
    <w:p w14:paraId="6EF6F763" w14:textId="77777777" w:rsidR="00D440A4" w:rsidRDefault="00D440A4" w:rsidP="0064242D">
      <w:pPr>
        <w:pStyle w:val="Body"/>
        <w:rPr>
          <w:rFonts w:eastAsia="Arial Unicode MS" w:cs="Arial Unicode MS" w:hint="eastAsia"/>
          <w:lang w:val="en-US"/>
        </w:rPr>
      </w:pPr>
    </w:p>
    <w:p w14:paraId="687E9B76" w14:textId="77777777" w:rsidR="00D440A4" w:rsidRDefault="00D440A4" w:rsidP="00D440A4">
      <w:pPr>
        <w:pStyle w:val="Heading2"/>
        <w:rPr>
          <w:rFonts w:hint="eastAsia"/>
        </w:rPr>
      </w:pPr>
      <w:r>
        <w:t>Conflicts of Interest</w:t>
      </w:r>
    </w:p>
    <w:p w14:paraId="5C1EF441" w14:textId="77777777" w:rsidR="00D440A4" w:rsidRDefault="00D440A4" w:rsidP="00D440A4">
      <w:pPr>
        <w:pStyle w:val="Body"/>
      </w:pPr>
    </w:p>
    <w:p w14:paraId="2A8D3B27" w14:textId="77777777" w:rsidR="00D440A4" w:rsidRDefault="00D440A4" w:rsidP="00D440A4">
      <w:pPr>
        <w:pStyle w:val="Body"/>
        <w:rPr>
          <w:rFonts w:eastAsia="Arial Unicode MS" w:cs="Arial Unicode MS" w:hint="eastAsia"/>
          <w:lang w:val="en-US"/>
        </w:rPr>
      </w:pPr>
      <w:r>
        <w:rPr>
          <w:rFonts w:eastAsia="Arial Unicode MS" w:cs="Arial Unicode MS"/>
          <w:lang w:val="en-US"/>
        </w:rPr>
        <w:t>Members of the PPG will declare to the Chairperson, any personal or professional conflicts of interest, or any other matters, which might be perceived to compromise their impartiality as a member of the Patient Participation Group forum. For transparency, the Chairperson should declare any such interests to the Group as a whole.</w:t>
      </w:r>
    </w:p>
    <w:p w14:paraId="184FB961" w14:textId="77777777" w:rsidR="00F80576" w:rsidRDefault="00F80576" w:rsidP="00D440A4">
      <w:pPr>
        <w:pStyle w:val="Body"/>
      </w:pPr>
    </w:p>
    <w:p w14:paraId="1A12ED15" w14:textId="77777777" w:rsidR="00EC0CC6" w:rsidRDefault="00EC0CC6" w:rsidP="00EC0CC6">
      <w:pPr>
        <w:pStyle w:val="Heading2"/>
        <w:rPr>
          <w:rFonts w:hint="eastAsia"/>
        </w:rPr>
      </w:pPr>
      <w:r>
        <w:t>Local &amp; National Representation</w:t>
      </w:r>
    </w:p>
    <w:p w14:paraId="631E0D27" w14:textId="77777777" w:rsidR="00EC0CC6" w:rsidRDefault="00EC0CC6" w:rsidP="00EC0CC6">
      <w:pPr>
        <w:pStyle w:val="Body"/>
      </w:pPr>
    </w:p>
    <w:p w14:paraId="60320E63" w14:textId="41F477E4" w:rsidR="00EC0CC6" w:rsidRPr="00EC0CC6" w:rsidRDefault="00EC0CC6" w:rsidP="00EC0CC6">
      <w:pPr>
        <w:pStyle w:val="Heading2"/>
        <w:rPr>
          <w:rFonts w:hint="eastAsia"/>
          <w:b w:val="0"/>
          <w:bCs w:val="0"/>
          <w:sz w:val="24"/>
          <w:szCs w:val="24"/>
        </w:rPr>
      </w:pPr>
      <w:r w:rsidRPr="00EC0CC6">
        <w:rPr>
          <w:b w:val="0"/>
          <w:bCs w:val="0"/>
          <w:sz w:val="24"/>
          <w:szCs w:val="24"/>
        </w:rPr>
        <w:t>Ainsdale Medical Centre - Patient Participation Group (</w:t>
      </w:r>
      <w:r w:rsidR="0093183A">
        <w:rPr>
          <w:b w:val="0"/>
          <w:bCs w:val="0"/>
          <w:sz w:val="24"/>
          <w:szCs w:val="24"/>
        </w:rPr>
        <w:t xml:space="preserve">AMC - </w:t>
      </w:r>
      <w:r w:rsidRPr="00EC0CC6">
        <w:rPr>
          <w:b w:val="0"/>
          <w:bCs w:val="0"/>
          <w:sz w:val="24"/>
          <w:szCs w:val="24"/>
        </w:rPr>
        <w:t>PPG) is affiliated to the National Association for Patient Participation (NAPP)</w:t>
      </w:r>
      <w:r>
        <w:rPr>
          <w:b w:val="0"/>
          <w:bCs w:val="0"/>
          <w:sz w:val="24"/>
          <w:szCs w:val="24"/>
        </w:rPr>
        <w:t xml:space="preserve"> </w:t>
      </w:r>
      <w:r w:rsidRPr="00EC0CC6">
        <w:rPr>
          <w:b w:val="0"/>
          <w:bCs w:val="0"/>
          <w:sz w:val="24"/>
          <w:szCs w:val="24"/>
        </w:rPr>
        <w:t>and has representation at local and national level, including</w:t>
      </w:r>
      <w:r>
        <w:rPr>
          <w:b w:val="0"/>
          <w:bCs w:val="0"/>
          <w:sz w:val="24"/>
          <w:szCs w:val="24"/>
        </w:rPr>
        <w:t xml:space="preserve"> </w:t>
      </w:r>
      <w:r w:rsidRPr="00EC0CC6">
        <w:rPr>
          <w:b w:val="0"/>
          <w:bCs w:val="0"/>
          <w:sz w:val="24"/>
          <w:szCs w:val="24"/>
        </w:rPr>
        <w:t>Sefton, Cheshire &amp; Merseyside ICS, local Commissioning Teams,</w:t>
      </w:r>
      <w:r>
        <w:rPr>
          <w:b w:val="0"/>
          <w:bCs w:val="0"/>
          <w:sz w:val="24"/>
          <w:szCs w:val="24"/>
        </w:rPr>
        <w:t xml:space="preserve"> </w:t>
      </w:r>
      <w:r w:rsidRPr="00EC0CC6">
        <w:rPr>
          <w:b w:val="0"/>
          <w:bCs w:val="0"/>
          <w:sz w:val="24"/>
          <w:szCs w:val="24"/>
        </w:rPr>
        <w:t>other Community user-led groups, and Patient Participation (PPG) Forums.</w:t>
      </w:r>
    </w:p>
    <w:p w14:paraId="776DC0E1" w14:textId="77777777" w:rsidR="00EC0CC6" w:rsidRPr="00EC0CC6" w:rsidRDefault="00EC0CC6" w:rsidP="00EC0CC6">
      <w:pPr>
        <w:pStyle w:val="Body"/>
        <w:rPr>
          <w:lang w:val="en-US"/>
        </w:rPr>
      </w:pPr>
    </w:p>
    <w:p w14:paraId="460856A5" w14:textId="594FA9CD" w:rsidR="00E24A5E" w:rsidRDefault="00E24A5E" w:rsidP="00E24A5E">
      <w:pPr>
        <w:pStyle w:val="Heading2"/>
        <w:rPr>
          <w:rFonts w:hint="eastAsia"/>
        </w:rPr>
      </w:pPr>
      <w:r>
        <w:t>Working Sub-Groups</w:t>
      </w:r>
    </w:p>
    <w:p w14:paraId="48F0D214" w14:textId="77777777" w:rsidR="00E24A5E" w:rsidRDefault="00E24A5E" w:rsidP="00E24A5E">
      <w:pPr>
        <w:pStyle w:val="Body"/>
      </w:pPr>
    </w:p>
    <w:p w14:paraId="33820377" w14:textId="2864BF29" w:rsidR="00697C6D" w:rsidRDefault="00E24A5E" w:rsidP="00E24A5E">
      <w:pPr>
        <w:pStyle w:val="Body"/>
        <w:rPr>
          <w:rFonts w:eastAsia="Arial Unicode MS" w:cs="Arial Unicode MS" w:hint="eastAsia"/>
          <w:lang w:val="en-US"/>
        </w:rPr>
      </w:pPr>
      <w:r>
        <w:rPr>
          <w:rFonts w:eastAsia="Arial Unicode MS" w:cs="Arial Unicode MS"/>
          <w:lang w:val="en-US"/>
        </w:rPr>
        <w:t xml:space="preserve">The Patient Participation Group may, at any time, establish sub-groups to deal with specific issues, tasks, or assignments relating to activities. They may consist of core PPG Members supported by </w:t>
      </w:r>
      <w:r>
        <w:rPr>
          <w:rFonts w:eastAsia="Arial Unicode MS" w:cs="Arial Unicode MS"/>
          <w:i/>
          <w:iCs/>
          <w:lang w:val="en-US"/>
        </w:rPr>
        <w:t xml:space="preserve">“volunteers” </w:t>
      </w:r>
      <w:r>
        <w:rPr>
          <w:rFonts w:eastAsia="Arial Unicode MS" w:cs="Arial Unicode MS"/>
          <w:lang w:val="en-US"/>
        </w:rPr>
        <w:t>who are not elected members of the PPG Forum</w:t>
      </w:r>
      <w:r w:rsidR="00EC0CC6">
        <w:rPr>
          <w:rFonts w:eastAsia="Arial Unicode MS" w:cs="Arial Unicode MS"/>
          <w:lang w:val="en-US"/>
        </w:rPr>
        <w:t>.</w:t>
      </w:r>
    </w:p>
    <w:p w14:paraId="4F1BA1D6" w14:textId="721C6EA6" w:rsidR="00E24A5E" w:rsidRDefault="00E24A5E" w:rsidP="00E24A5E">
      <w:pPr>
        <w:pStyle w:val="Body"/>
        <w:rPr>
          <w:rFonts w:eastAsia="Arial Unicode MS" w:cs="Arial Unicode MS" w:hint="eastAsia"/>
          <w:lang w:val="en-US"/>
        </w:rPr>
      </w:pPr>
    </w:p>
    <w:p w14:paraId="6F2FD28B" w14:textId="7D8D36B0" w:rsidR="00E24A5E" w:rsidRDefault="00E24A5E" w:rsidP="00E24A5E">
      <w:pPr>
        <w:pStyle w:val="Heading2"/>
        <w:rPr>
          <w:rFonts w:hint="eastAsia"/>
        </w:rPr>
      </w:pPr>
      <w:r>
        <w:t>Other Activities</w:t>
      </w:r>
    </w:p>
    <w:p w14:paraId="2D77EA36" w14:textId="6C60DF39" w:rsidR="002F0B6E" w:rsidRDefault="002F0B6E" w:rsidP="002F0B6E">
      <w:pPr>
        <w:pStyle w:val="Body"/>
        <w:rPr>
          <w:lang w:val="en-US"/>
        </w:rPr>
      </w:pPr>
    </w:p>
    <w:p w14:paraId="5B608418" w14:textId="5B1C8C62" w:rsidR="002F0B6E" w:rsidRPr="002F0B6E" w:rsidRDefault="002F0B6E" w:rsidP="002F0B6E">
      <w:pPr>
        <w:pStyle w:val="Body"/>
        <w:rPr>
          <w:lang w:val="en-US"/>
        </w:rPr>
      </w:pPr>
      <w:r>
        <w:rPr>
          <w:lang w:val="en-US"/>
        </w:rPr>
        <w:t>PPG Members may offer assistance to help with the administration of vaccination clinics and other public events which require additional personnel to ensure smooth running.</w:t>
      </w:r>
    </w:p>
    <w:p w14:paraId="60D599A2" w14:textId="77777777" w:rsidR="00E24A5E" w:rsidRDefault="00E24A5E" w:rsidP="00697C6D">
      <w:pPr>
        <w:pStyle w:val="Heading2"/>
        <w:rPr>
          <w:rFonts w:hint="eastAsia"/>
        </w:rPr>
      </w:pPr>
    </w:p>
    <w:p w14:paraId="312D6551" w14:textId="0B01D85A" w:rsidR="00697C6D" w:rsidRDefault="00697C6D" w:rsidP="00697C6D">
      <w:pPr>
        <w:pStyle w:val="Heading2"/>
        <w:rPr>
          <w:rFonts w:hint="eastAsia"/>
        </w:rPr>
      </w:pPr>
      <w:r>
        <w:t>Finance</w:t>
      </w:r>
    </w:p>
    <w:p w14:paraId="3594AFD7" w14:textId="77777777" w:rsidR="00697C6D" w:rsidRDefault="00697C6D" w:rsidP="00697C6D">
      <w:pPr>
        <w:pStyle w:val="Body"/>
      </w:pPr>
    </w:p>
    <w:p w14:paraId="242A95A9" w14:textId="363CBAE1" w:rsidR="00697C6D" w:rsidRDefault="00697C6D" w:rsidP="00697C6D">
      <w:pPr>
        <w:pStyle w:val="Body"/>
      </w:pPr>
      <w:r>
        <w:rPr>
          <w:rFonts w:eastAsia="Arial Unicode MS" w:cs="Arial Unicode MS"/>
          <w:lang w:val="en-US"/>
        </w:rPr>
        <w:t>The P</w:t>
      </w:r>
      <w:r w:rsidR="00081222">
        <w:rPr>
          <w:rFonts w:eastAsia="Arial Unicode MS" w:cs="Arial Unicode MS"/>
          <w:lang w:val="en-US"/>
        </w:rPr>
        <w:t>PG</w:t>
      </w:r>
      <w:r>
        <w:rPr>
          <w:rFonts w:eastAsia="Arial Unicode MS" w:cs="Arial Unicode MS"/>
          <w:lang w:val="en-US"/>
        </w:rPr>
        <w:t xml:space="preserve"> does not raise or hold funds. Reasonable and prior approved ‘out of pocket’ expenses on behalf of work carried out </w:t>
      </w:r>
      <w:r w:rsidR="009726FC">
        <w:rPr>
          <w:rFonts w:eastAsia="Arial Unicode MS" w:cs="Arial Unicode MS"/>
          <w:lang w:val="en-US"/>
        </w:rPr>
        <w:t>for the</w:t>
      </w:r>
      <w:r>
        <w:rPr>
          <w:rFonts w:eastAsia="Arial Unicode MS" w:cs="Arial Unicode MS"/>
          <w:lang w:val="en-US"/>
        </w:rPr>
        <w:t xml:space="preserve"> PPG should be claimed from the Practice. </w:t>
      </w:r>
    </w:p>
    <w:p w14:paraId="10BC43F9" w14:textId="77777777" w:rsidR="00697C6D" w:rsidRDefault="00697C6D" w:rsidP="00697C6D">
      <w:pPr>
        <w:pStyle w:val="Body"/>
      </w:pPr>
    </w:p>
    <w:p w14:paraId="4B781ABF" w14:textId="0A5056DC" w:rsidR="00256DD5" w:rsidRDefault="00697C6D" w:rsidP="00697C6D">
      <w:pPr>
        <w:pStyle w:val="Body"/>
        <w:rPr>
          <w:rFonts w:eastAsia="Arial Unicode MS" w:cs="Arial Unicode MS" w:hint="eastAsia"/>
          <w:lang w:val="en-US"/>
        </w:rPr>
      </w:pPr>
      <w:r>
        <w:rPr>
          <w:rFonts w:eastAsia="Arial Unicode MS" w:cs="Arial Unicode MS"/>
          <w:lang w:val="en-US"/>
        </w:rPr>
        <w:t>Annual Associate Membership of the National Association of Patient Participation (NAPP) will be paid by the Practice.</w:t>
      </w:r>
    </w:p>
    <w:p w14:paraId="4720FC81" w14:textId="5783BEBF" w:rsidR="00C7193B" w:rsidRDefault="00C7193B" w:rsidP="00697C6D">
      <w:pPr>
        <w:pStyle w:val="Body"/>
        <w:rPr>
          <w:rFonts w:eastAsia="Arial Unicode MS" w:cs="Arial Unicode MS" w:hint="eastAsia"/>
          <w:lang w:val="en-US"/>
        </w:rPr>
      </w:pPr>
    </w:p>
    <w:p w14:paraId="0AEF6076" w14:textId="77777777" w:rsidR="00C7193B" w:rsidRDefault="00C7193B" w:rsidP="00C7193B">
      <w:pPr>
        <w:pStyle w:val="Heading2"/>
        <w:rPr>
          <w:rFonts w:hint="eastAsia"/>
        </w:rPr>
      </w:pPr>
      <w:r>
        <w:t>Review of Terms of Reference</w:t>
      </w:r>
    </w:p>
    <w:p w14:paraId="1C5432D6" w14:textId="77777777" w:rsidR="00C7193B" w:rsidRDefault="00C7193B" w:rsidP="00C7193B">
      <w:pPr>
        <w:pStyle w:val="Body"/>
      </w:pPr>
    </w:p>
    <w:p w14:paraId="652EF669" w14:textId="65C908EE" w:rsidR="00C7193B" w:rsidRDefault="00C7193B" w:rsidP="00C7193B">
      <w:pPr>
        <w:pStyle w:val="Body"/>
      </w:pPr>
      <w:r>
        <w:rPr>
          <w:rFonts w:eastAsia="Arial Unicode MS" w:cs="Arial Unicode MS"/>
          <w:lang w:val="en-US"/>
        </w:rPr>
        <w:t xml:space="preserve">The Terms of Reference (ToR) will be reviewed each year at the Annual General Meeting (AGM) to ensure that they are fit for purpose. </w:t>
      </w:r>
    </w:p>
    <w:p w14:paraId="55AFFC99" w14:textId="77777777" w:rsidR="00C7193B" w:rsidRDefault="00C7193B" w:rsidP="00C7193B">
      <w:pPr>
        <w:pStyle w:val="Body"/>
      </w:pPr>
    </w:p>
    <w:p w14:paraId="5B7A6D58" w14:textId="63BB70FD" w:rsidR="00C7193B" w:rsidRDefault="00C7193B" w:rsidP="00C7193B">
      <w:pPr>
        <w:pStyle w:val="Body"/>
      </w:pPr>
      <w:r>
        <w:rPr>
          <w:rFonts w:eastAsia="Arial Unicode MS" w:cs="Arial Unicode MS"/>
          <w:lang w:val="en-US"/>
        </w:rPr>
        <w:t>An electronic copy of the Terms of Reference will be available on the Ainsdale Medical Centre - Patient Participation Group (</w:t>
      </w:r>
      <w:r w:rsidR="00807080">
        <w:rPr>
          <w:rFonts w:eastAsia="Arial Unicode MS" w:cs="Arial Unicode MS"/>
          <w:lang w:val="en-US"/>
        </w:rPr>
        <w:t>AMC-</w:t>
      </w:r>
      <w:r>
        <w:rPr>
          <w:rFonts w:eastAsia="Arial Unicode MS" w:cs="Arial Unicode MS"/>
          <w:lang w:val="en-US"/>
        </w:rPr>
        <w:t>PPG) website. A hard copy of the ToR may be requested from the Practice.</w:t>
      </w:r>
    </w:p>
    <w:p w14:paraId="74399613" w14:textId="77777777" w:rsidR="00C7193B" w:rsidRPr="00C7193B" w:rsidRDefault="00C7193B" w:rsidP="00697C6D">
      <w:pPr>
        <w:pStyle w:val="Body"/>
        <w:rPr>
          <w:rFonts w:eastAsia="Arial Unicode MS" w:cs="Arial Unicode MS" w:hint="eastAsia"/>
        </w:rPr>
      </w:pPr>
    </w:p>
    <w:p w14:paraId="2B72299F" w14:textId="77777777" w:rsidR="00697C6D" w:rsidRDefault="00697C6D" w:rsidP="0064242D">
      <w:pPr>
        <w:pStyle w:val="Body"/>
      </w:pPr>
    </w:p>
    <w:p w14:paraId="7665DCD4" w14:textId="4D10F7B0" w:rsidR="00D8758E" w:rsidRDefault="00D8758E" w:rsidP="00D8758E">
      <w:pPr>
        <w:pStyle w:val="Body"/>
        <w:rPr>
          <w:rFonts w:eastAsia="Arial Unicode MS" w:cs="Arial Unicode MS" w:hint="eastAsia"/>
        </w:rPr>
      </w:pPr>
    </w:p>
    <w:p w14:paraId="1EFAF873" w14:textId="1D1A21A1" w:rsidR="00D8758E" w:rsidRDefault="00D8758E" w:rsidP="00D8758E">
      <w:pPr>
        <w:pStyle w:val="Body"/>
        <w:rPr>
          <w:rFonts w:eastAsia="Arial Unicode MS" w:cs="Arial Unicode MS" w:hint="eastAsia"/>
        </w:rPr>
      </w:pPr>
    </w:p>
    <w:p w14:paraId="0E88ECC4" w14:textId="77777777" w:rsidR="00D8758E" w:rsidRPr="00D8758E" w:rsidRDefault="00D8758E" w:rsidP="00D8758E">
      <w:pPr>
        <w:pStyle w:val="Body"/>
        <w:rPr>
          <w:rFonts w:eastAsia="Arial Unicode MS" w:cs="Arial Unicode MS" w:hint="eastAsia"/>
        </w:rPr>
      </w:pPr>
    </w:p>
    <w:p w14:paraId="6C334C24" w14:textId="77777777" w:rsidR="00D8758E" w:rsidRDefault="00D8758E" w:rsidP="00D8758E">
      <w:pPr>
        <w:pStyle w:val="Body"/>
      </w:pPr>
    </w:p>
    <w:p w14:paraId="19ACACA0" w14:textId="77777777" w:rsidR="00A8586F" w:rsidRDefault="00A8586F" w:rsidP="00A8586F">
      <w:pPr>
        <w:pStyle w:val="Body"/>
      </w:pPr>
    </w:p>
    <w:p w14:paraId="73C837DD" w14:textId="4E9593EF" w:rsidR="00A8586F" w:rsidRPr="00A8586F" w:rsidRDefault="00A8586F" w:rsidP="00A8586F"/>
    <w:sectPr w:rsidR="00A8586F" w:rsidRPr="00A85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A2C46"/>
    <w:multiLevelType w:val="hybridMultilevel"/>
    <w:tmpl w:val="5442E754"/>
    <w:numStyleLink w:val="BulletBig"/>
  </w:abstractNum>
  <w:abstractNum w:abstractNumId="1" w15:restartNumberingAfterBreak="0">
    <w:nsid w:val="739D2D1B"/>
    <w:multiLevelType w:val="hybridMultilevel"/>
    <w:tmpl w:val="5442E754"/>
    <w:styleLink w:val="BulletBig"/>
    <w:lvl w:ilvl="0" w:tplc="285EE8E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CF129B78">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EB3844B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847E43C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DC80C94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27A15B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30EE726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9727E5C">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F08A5D5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2NzU3NzUyNbOwNLRQ0lEKTi0uzszPAykwrAUAzlT+vSwAAAA="/>
  </w:docVars>
  <w:rsids>
    <w:rsidRoot w:val="00A8586F"/>
    <w:rsid w:val="00000A76"/>
    <w:rsid w:val="00004FBF"/>
    <w:rsid w:val="00020269"/>
    <w:rsid w:val="00027EED"/>
    <w:rsid w:val="00036093"/>
    <w:rsid w:val="00042CC2"/>
    <w:rsid w:val="00050CAA"/>
    <w:rsid w:val="000520DD"/>
    <w:rsid w:val="00070D6C"/>
    <w:rsid w:val="00081222"/>
    <w:rsid w:val="000910AF"/>
    <w:rsid w:val="00092F9F"/>
    <w:rsid w:val="000A3699"/>
    <w:rsid w:val="00115160"/>
    <w:rsid w:val="001478A2"/>
    <w:rsid w:val="001578EC"/>
    <w:rsid w:val="001966C4"/>
    <w:rsid w:val="001A57D2"/>
    <w:rsid w:val="001D1559"/>
    <w:rsid w:val="001D2C43"/>
    <w:rsid w:val="00205CC2"/>
    <w:rsid w:val="00220783"/>
    <w:rsid w:val="002255A2"/>
    <w:rsid w:val="002507AF"/>
    <w:rsid w:val="00256DD5"/>
    <w:rsid w:val="00261F2B"/>
    <w:rsid w:val="0026497B"/>
    <w:rsid w:val="00267BD3"/>
    <w:rsid w:val="0027096B"/>
    <w:rsid w:val="002D3CF9"/>
    <w:rsid w:val="002D76AE"/>
    <w:rsid w:val="002F0B6E"/>
    <w:rsid w:val="00304A66"/>
    <w:rsid w:val="0032289C"/>
    <w:rsid w:val="003441A4"/>
    <w:rsid w:val="003562CB"/>
    <w:rsid w:val="0036537B"/>
    <w:rsid w:val="003666D2"/>
    <w:rsid w:val="00375237"/>
    <w:rsid w:val="00380CBC"/>
    <w:rsid w:val="00381CE0"/>
    <w:rsid w:val="003933AA"/>
    <w:rsid w:val="003C08BB"/>
    <w:rsid w:val="003C1616"/>
    <w:rsid w:val="003C33BA"/>
    <w:rsid w:val="003C6A5D"/>
    <w:rsid w:val="003D3E3D"/>
    <w:rsid w:val="003D3F1C"/>
    <w:rsid w:val="00406739"/>
    <w:rsid w:val="0043754A"/>
    <w:rsid w:val="00463D87"/>
    <w:rsid w:val="004A0254"/>
    <w:rsid w:val="004B17F3"/>
    <w:rsid w:val="004B496F"/>
    <w:rsid w:val="004C1E22"/>
    <w:rsid w:val="004E32F2"/>
    <w:rsid w:val="004F2082"/>
    <w:rsid w:val="0050739E"/>
    <w:rsid w:val="0051510B"/>
    <w:rsid w:val="00562ED9"/>
    <w:rsid w:val="00585399"/>
    <w:rsid w:val="005946E8"/>
    <w:rsid w:val="0059701C"/>
    <w:rsid w:val="005D5CC2"/>
    <w:rsid w:val="005E2F52"/>
    <w:rsid w:val="0061781F"/>
    <w:rsid w:val="0064242D"/>
    <w:rsid w:val="00656D65"/>
    <w:rsid w:val="00666D32"/>
    <w:rsid w:val="00684FC9"/>
    <w:rsid w:val="00692D7B"/>
    <w:rsid w:val="00696F7D"/>
    <w:rsid w:val="006971A5"/>
    <w:rsid w:val="00697C6D"/>
    <w:rsid w:val="006A5126"/>
    <w:rsid w:val="006B0518"/>
    <w:rsid w:val="006D7182"/>
    <w:rsid w:val="006F173E"/>
    <w:rsid w:val="006F218C"/>
    <w:rsid w:val="007065C9"/>
    <w:rsid w:val="0072744C"/>
    <w:rsid w:val="007365F6"/>
    <w:rsid w:val="00737F9E"/>
    <w:rsid w:val="00740F17"/>
    <w:rsid w:val="00746D81"/>
    <w:rsid w:val="007634D7"/>
    <w:rsid w:val="00772B36"/>
    <w:rsid w:val="00773DEB"/>
    <w:rsid w:val="007B3F6D"/>
    <w:rsid w:val="007E1E03"/>
    <w:rsid w:val="007E5BFC"/>
    <w:rsid w:val="007F75D8"/>
    <w:rsid w:val="0080691F"/>
    <w:rsid w:val="00807080"/>
    <w:rsid w:val="008400F4"/>
    <w:rsid w:val="00847599"/>
    <w:rsid w:val="00865837"/>
    <w:rsid w:val="00877A36"/>
    <w:rsid w:val="008820D9"/>
    <w:rsid w:val="0089263E"/>
    <w:rsid w:val="008A2724"/>
    <w:rsid w:val="0092191C"/>
    <w:rsid w:val="009243A4"/>
    <w:rsid w:val="00926221"/>
    <w:rsid w:val="0093183A"/>
    <w:rsid w:val="0093280F"/>
    <w:rsid w:val="009726FC"/>
    <w:rsid w:val="009D2511"/>
    <w:rsid w:val="009E4994"/>
    <w:rsid w:val="009E513C"/>
    <w:rsid w:val="009F54F8"/>
    <w:rsid w:val="009F7C7D"/>
    <w:rsid w:val="00A035E0"/>
    <w:rsid w:val="00A2367B"/>
    <w:rsid w:val="00A55E2B"/>
    <w:rsid w:val="00A618AD"/>
    <w:rsid w:val="00A8586F"/>
    <w:rsid w:val="00A8684D"/>
    <w:rsid w:val="00AB7EBA"/>
    <w:rsid w:val="00AC600E"/>
    <w:rsid w:val="00AC7A6F"/>
    <w:rsid w:val="00AD15C4"/>
    <w:rsid w:val="00AF6F0F"/>
    <w:rsid w:val="00B04F8F"/>
    <w:rsid w:val="00B418D0"/>
    <w:rsid w:val="00B47247"/>
    <w:rsid w:val="00B763FF"/>
    <w:rsid w:val="00B91294"/>
    <w:rsid w:val="00B93680"/>
    <w:rsid w:val="00BA365B"/>
    <w:rsid w:val="00BB61B3"/>
    <w:rsid w:val="00BC0B82"/>
    <w:rsid w:val="00BF3394"/>
    <w:rsid w:val="00BF754B"/>
    <w:rsid w:val="00C327EC"/>
    <w:rsid w:val="00C56207"/>
    <w:rsid w:val="00C6237A"/>
    <w:rsid w:val="00C7193B"/>
    <w:rsid w:val="00C869F6"/>
    <w:rsid w:val="00CA0743"/>
    <w:rsid w:val="00CA1A19"/>
    <w:rsid w:val="00CA71A7"/>
    <w:rsid w:val="00CC12F3"/>
    <w:rsid w:val="00CC1B7D"/>
    <w:rsid w:val="00CC26A8"/>
    <w:rsid w:val="00CD492D"/>
    <w:rsid w:val="00D113E5"/>
    <w:rsid w:val="00D2001F"/>
    <w:rsid w:val="00D440A4"/>
    <w:rsid w:val="00D65964"/>
    <w:rsid w:val="00D86332"/>
    <w:rsid w:val="00D8758E"/>
    <w:rsid w:val="00D90467"/>
    <w:rsid w:val="00D94180"/>
    <w:rsid w:val="00DD36E1"/>
    <w:rsid w:val="00E02A09"/>
    <w:rsid w:val="00E24A5E"/>
    <w:rsid w:val="00E26564"/>
    <w:rsid w:val="00E605A8"/>
    <w:rsid w:val="00E63D65"/>
    <w:rsid w:val="00E74A77"/>
    <w:rsid w:val="00E757FA"/>
    <w:rsid w:val="00E86165"/>
    <w:rsid w:val="00EA0B8A"/>
    <w:rsid w:val="00EB212F"/>
    <w:rsid w:val="00EC0CC6"/>
    <w:rsid w:val="00ED71F3"/>
    <w:rsid w:val="00EF1C2B"/>
    <w:rsid w:val="00EF6B4C"/>
    <w:rsid w:val="00F1098D"/>
    <w:rsid w:val="00F11089"/>
    <w:rsid w:val="00F1618B"/>
    <w:rsid w:val="00F21DB9"/>
    <w:rsid w:val="00F33370"/>
    <w:rsid w:val="00F43F2A"/>
    <w:rsid w:val="00F52647"/>
    <w:rsid w:val="00F6445A"/>
    <w:rsid w:val="00F64E67"/>
    <w:rsid w:val="00F70154"/>
    <w:rsid w:val="00F80576"/>
    <w:rsid w:val="00FF1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B4A7"/>
  <w15:chartTrackingRefBased/>
  <w15:docId w15:val="{EB3A7592-4F66-49DA-A355-4254E46E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6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
    <w:link w:val="Heading2Char"/>
    <w:uiPriority w:val="9"/>
    <w:unhideWhenUsed/>
    <w:qFormat/>
    <w:rsid w:val="00A8586F"/>
    <w:pPr>
      <w:keepNext/>
      <w:pBdr>
        <w:top w:val="nil"/>
        <w:left w:val="nil"/>
        <w:bottom w:val="nil"/>
        <w:right w:val="nil"/>
        <w:between w:val="nil"/>
        <w:bar w:val="nil"/>
      </w:pBdr>
      <w:spacing w:after="0" w:line="240" w:lineRule="auto"/>
      <w:outlineLvl w:val="1"/>
    </w:pPr>
    <w:rPr>
      <w:rFonts w:ascii="Helvetica Neue" w:eastAsia="Arial Unicode MS" w:hAnsi="Helvetica Neue" w:cs="Arial Unicode MS"/>
      <w:b/>
      <w:bCs/>
      <w:color w:val="000000"/>
      <w:sz w:val="32"/>
      <w:szCs w:val="32"/>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586F"/>
    <w:rPr>
      <w:rFonts w:ascii="Helvetica Neue" w:eastAsia="Arial Unicode MS" w:hAnsi="Helvetica Neue" w:cs="Arial Unicode MS"/>
      <w:b/>
      <w:bCs/>
      <w:color w:val="000000"/>
      <w:sz w:val="32"/>
      <w:szCs w:val="32"/>
      <w:bdr w:val="nil"/>
      <w:lang w:val="en-US" w:eastAsia="en-GB"/>
      <w14:textOutline w14:w="0" w14:cap="flat" w14:cmpd="sng" w14:algn="ctr">
        <w14:noFill/>
        <w14:prstDash w14:val="solid"/>
        <w14:bevel/>
      </w14:textOutline>
    </w:rPr>
  </w:style>
  <w:style w:type="paragraph" w:customStyle="1" w:styleId="Body">
    <w:name w:val="Body"/>
    <w:rsid w:val="00A8586F"/>
    <w:pPr>
      <w:pBdr>
        <w:top w:val="nil"/>
        <w:left w:val="nil"/>
        <w:bottom w:val="nil"/>
        <w:right w:val="nil"/>
        <w:between w:val="nil"/>
        <w:bar w:val="nil"/>
      </w:pBdr>
      <w:spacing w:after="0" w:line="240"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paragraph" w:styleId="Title">
    <w:name w:val="Title"/>
    <w:next w:val="Body"/>
    <w:link w:val="TitleChar"/>
    <w:uiPriority w:val="10"/>
    <w:qFormat/>
    <w:rsid w:val="00A8586F"/>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A8586F"/>
    <w:rPr>
      <w:rFonts w:ascii="Helvetica Neue" w:eastAsia="Arial Unicode MS" w:hAnsi="Helvetica Neue" w:cs="Arial Unicode MS"/>
      <w:b/>
      <w:bCs/>
      <w:color w:val="000000"/>
      <w:sz w:val="60"/>
      <w:szCs w:val="60"/>
      <w:bdr w:val="nil"/>
      <w:lang w:val="en-US" w:eastAsia="en-GB"/>
      <w14:textOutline w14:w="0" w14:cap="flat" w14:cmpd="sng" w14:algn="ctr">
        <w14:noFill/>
        <w14:prstDash w14:val="solid"/>
        <w14:bevel/>
      </w14:textOutline>
    </w:rPr>
  </w:style>
  <w:style w:type="paragraph" w:styleId="Subtitle">
    <w:name w:val="Subtitle"/>
    <w:next w:val="Body"/>
    <w:link w:val="SubtitleChar"/>
    <w:uiPriority w:val="11"/>
    <w:qFormat/>
    <w:rsid w:val="00A8586F"/>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val="en-US" w:eastAsia="en-GB"/>
      <w14:textOutline w14:w="0" w14:cap="flat" w14:cmpd="sng" w14:algn="ctr">
        <w14:noFill/>
        <w14:prstDash w14:val="solid"/>
        <w14:bevel/>
      </w14:textOutline>
    </w:rPr>
  </w:style>
  <w:style w:type="character" w:customStyle="1" w:styleId="SubtitleChar">
    <w:name w:val="Subtitle Char"/>
    <w:basedOn w:val="DefaultParagraphFont"/>
    <w:link w:val="Subtitle"/>
    <w:uiPriority w:val="11"/>
    <w:rsid w:val="00A8586F"/>
    <w:rPr>
      <w:rFonts w:ascii="Helvetica Neue" w:eastAsia="Arial Unicode MS" w:hAnsi="Helvetica Neue" w:cs="Arial Unicode MS"/>
      <w:color w:val="000000"/>
      <w:sz w:val="40"/>
      <w:szCs w:val="40"/>
      <w:bdr w:val="nil"/>
      <w:lang w:val="en-US" w:eastAsia="en-GB"/>
      <w14:textOutline w14:w="0" w14:cap="flat" w14:cmpd="sng" w14:algn="ctr">
        <w14:noFill/>
        <w14:prstDash w14:val="solid"/>
        <w14:bevel/>
      </w14:textOutline>
    </w:rPr>
  </w:style>
  <w:style w:type="paragraph" w:customStyle="1" w:styleId="HeaderFooter">
    <w:name w:val="Header &amp; Footer"/>
    <w:rsid w:val="00A8586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numbering" w:customStyle="1" w:styleId="BulletBig">
    <w:name w:val="Bullet Big"/>
    <w:rsid w:val="00A8586F"/>
    <w:pPr>
      <w:numPr>
        <w:numId w:val="1"/>
      </w:numPr>
    </w:pPr>
  </w:style>
  <w:style w:type="paragraph" w:customStyle="1" w:styleId="Default">
    <w:name w:val="Default"/>
    <w:rsid w:val="00E24A5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E24A5E"/>
    <w:rPr>
      <w:sz w:val="16"/>
      <w:szCs w:val="16"/>
    </w:rPr>
  </w:style>
  <w:style w:type="paragraph" w:customStyle="1" w:styleId="Heading">
    <w:name w:val="Heading"/>
    <w:next w:val="Body"/>
    <w:rsid w:val="00A035E0"/>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24"/>
      <w:szCs w:val="24"/>
      <w:bdr w:val="nil"/>
      <w:lang w:val="en-US" w:eastAsia="en-GB"/>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sz w:val="20"/>
      <w:szCs w:val="20"/>
      <w:bdr w:val="nil"/>
      <w:lang w:val="en-US"/>
    </w:rPr>
  </w:style>
  <w:style w:type="paragraph" w:styleId="PlainText">
    <w:name w:val="Plain Text"/>
    <w:basedOn w:val="Normal"/>
    <w:link w:val="PlainTextChar"/>
    <w:uiPriority w:val="99"/>
    <w:semiHidden/>
    <w:unhideWhenUsed/>
    <w:rsid w:val="006F173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6F173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KNEALE</dc:creator>
  <cp:keywords/>
  <dc:description/>
  <cp:lastModifiedBy>Sarah Thompson</cp:lastModifiedBy>
  <cp:revision>5</cp:revision>
  <dcterms:created xsi:type="dcterms:W3CDTF">2022-07-29T10:18:00Z</dcterms:created>
  <dcterms:modified xsi:type="dcterms:W3CDTF">2022-08-19T10:12:00Z</dcterms:modified>
</cp:coreProperties>
</file>