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ED03" w14:textId="77777777" w:rsidR="00F570E5" w:rsidRDefault="00F570E5" w:rsidP="00EE33C6">
      <w:pPr>
        <w:pStyle w:val="Heading2"/>
      </w:pPr>
      <w:r>
        <w:t>Minutes</w:t>
      </w:r>
    </w:p>
    <w:p w14:paraId="2DD1591E" w14:textId="77777777" w:rsidR="00F570E5" w:rsidRDefault="00F570E5" w:rsidP="00F570E5">
      <w:pPr>
        <w:spacing w:after="0"/>
        <w:rPr>
          <w:b/>
          <w:bCs/>
          <w:sz w:val="24"/>
          <w:szCs w:val="24"/>
        </w:rPr>
      </w:pPr>
      <w:r>
        <w:rPr>
          <w:b/>
          <w:bCs/>
          <w:sz w:val="24"/>
          <w:szCs w:val="24"/>
        </w:rPr>
        <w:t>Meeting 14</w:t>
      </w:r>
      <w:r w:rsidRPr="00F570E5">
        <w:rPr>
          <w:b/>
          <w:bCs/>
          <w:sz w:val="24"/>
          <w:szCs w:val="24"/>
          <w:vertAlign w:val="superscript"/>
        </w:rPr>
        <w:t>th</w:t>
      </w:r>
      <w:r>
        <w:rPr>
          <w:b/>
          <w:bCs/>
          <w:sz w:val="24"/>
          <w:szCs w:val="24"/>
        </w:rPr>
        <w:t xml:space="preserve"> September 2022 – Location: Ainsdale Medical Centre, face to face</w:t>
      </w:r>
    </w:p>
    <w:p w14:paraId="5354AEB6" w14:textId="77777777" w:rsidR="00F570E5" w:rsidRDefault="00F570E5" w:rsidP="00F570E5">
      <w:pPr>
        <w:spacing w:after="0"/>
        <w:rPr>
          <w:b/>
          <w:bCs/>
          <w:sz w:val="24"/>
          <w:szCs w:val="24"/>
        </w:rPr>
      </w:pPr>
    </w:p>
    <w:p w14:paraId="72BF5BA6" w14:textId="77777777" w:rsidR="00F570E5" w:rsidRDefault="00F570E5" w:rsidP="00F570E5">
      <w:pPr>
        <w:pStyle w:val="ListParagraph"/>
        <w:numPr>
          <w:ilvl w:val="0"/>
          <w:numId w:val="2"/>
        </w:numPr>
        <w:spacing w:after="0"/>
        <w:rPr>
          <w:sz w:val="28"/>
          <w:szCs w:val="28"/>
        </w:rPr>
      </w:pPr>
      <w:r>
        <w:rPr>
          <w:sz w:val="28"/>
          <w:szCs w:val="28"/>
        </w:rPr>
        <w:t>Attendance</w:t>
      </w:r>
    </w:p>
    <w:p w14:paraId="322BDFD9" w14:textId="77777777" w:rsidR="00F570E5" w:rsidRDefault="00F570E5" w:rsidP="00F570E5">
      <w:pPr>
        <w:pStyle w:val="ListParagraph"/>
        <w:spacing w:after="0"/>
        <w:rPr>
          <w:sz w:val="24"/>
          <w:szCs w:val="24"/>
        </w:rPr>
      </w:pPr>
      <w:r>
        <w:rPr>
          <w:sz w:val="24"/>
          <w:szCs w:val="24"/>
        </w:rPr>
        <w:t>Present – Ken Lowe, Brian Kneale, Bernard Carine, Len Morris, Jean Washbourne, Andrea DeCort</w:t>
      </w:r>
    </w:p>
    <w:p w14:paraId="58375B14" w14:textId="77777777" w:rsidR="00F570E5" w:rsidRDefault="00F570E5" w:rsidP="00F570E5">
      <w:pPr>
        <w:pStyle w:val="ListParagraph"/>
        <w:spacing w:after="0"/>
        <w:rPr>
          <w:sz w:val="24"/>
          <w:szCs w:val="24"/>
        </w:rPr>
      </w:pPr>
    </w:p>
    <w:p w14:paraId="5EADE089" w14:textId="77777777" w:rsidR="00F570E5" w:rsidRDefault="00F570E5" w:rsidP="00F570E5">
      <w:pPr>
        <w:pStyle w:val="ListParagraph"/>
        <w:spacing w:after="0"/>
        <w:rPr>
          <w:sz w:val="24"/>
          <w:szCs w:val="24"/>
        </w:rPr>
      </w:pPr>
      <w:r>
        <w:rPr>
          <w:sz w:val="24"/>
          <w:szCs w:val="24"/>
        </w:rPr>
        <w:t xml:space="preserve">From the surgery – </w:t>
      </w:r>
      <w:r w:rsidR="003C4EC7">
        <w:rPr>
          <w:sz w:val="24"/>
          <w:szCs w:val="24"/>
        </w:rPr>
        <w:t>Assistant</w:t>
      </w:r>
      <w:r>
        <w:rPr>
          <w:sz w:val="24"/>
          <w:szCs w:val="24"/>
        </w:rPr>
        <w:t xml:space="preserve"> Practice Manager – Jenna Jones, Secretaries – Chelsey Byrne and Gill Mayren, GP Registrar Emmanuel Okenyi</w:t>
      </w:r>
    </w:p>
    <w:p w14:paraId="4F8BD28B" w14:textId="77777777" w:rsidR="00F570E5" w:rsidRDefault="00F570E5" w:rsidP="00F570E5">
      <w:pPr>
        <w:pStyle w:val="ListParagraph"/>
        <w:spacing w:after="0"/>
        <w:rPr>
          <w:sz w:val="24"/>
          <w:szCs w:val="24"/>
        </w:rPr>
      </w:pPr>
    </w:p>
    <w:p w14:paraId="4218F21E" w14:textId="77777777" w:rsidR="00F570E5" w:rsidRDefault="00F570E5" w:rsidP="00F570E5">
      <w:pPr>
        <w:pStyle w:val="ListParagraph"/>
        <w:spacing w:after="0"/>
        <w:rPr>
          <w:b/>
          <w:bCs/>
          <w:sz w:val="24"/>
          <w:szCs w:val="24"/>
        </w:rPr>
      </w:pPr>
      <w:r>
        <w:rPr>
          <w:sz w:val="24"/>
          <w:szCs w:val="24"/>
        </w:rPr>
        <w:t>Apologies – Sheila Sides, Alan Sides,</w:t>
      </w:r>
      <w:r w:rsidR="002C7F78">
        <w:rPr>
          <w:sz w:val="24"/>
          <w:szCs w:val="24"/>
        </w:rPr>
        <w:t xml:space="preserve"> Mike Hilton, Ann Rothwell, Ian Watson, Lynn White and Carol Berry. </w:t>
      </w:r>
    </w:p>
    <w:p w14:paraId="520D37A6" w14:textId="77777777" w:rsidR="00C84402" w:rsidRDefault="00C84402" w:rsidP="00F570E5">
      <w:pPr>
        <w:pStyle w:val="ListParagraph"/>
        <w:spacing w:after="0"/>
        <w:rPr>
          <w:b/>
          <w:bCs/>
          <w:sz w:val="24"/>
          <w:szCs w:val="24"/>
        </w:rPr>
      </w:pPr>
    </w:p>
    <w:p w14:paraId="601CB178" w14:textId="77777777" w:rsidR="00C84402" w:rsidRDefault="00C84402" w:rsidP="00C84402">
      <w:pPr>
        <w:pStyle w:val="ListParagraph"/>
        <w:numPr>
          <w:ilvl w:val="0"/>
          <w:numId w:val="2"/>
        </w:numPr>
        <w:spacing w:after="0"/>
        <w:rPr>
          <w:sz w:val="28"/>
          <w:szCs w:val="28"/>
        </w:rPr>
      </w:pPr>
      <w:r>
        <w:rPr>
          <w:sz w:val="28"/>
          <w:szCs w:val="28"/>
        </w:rPr>
        <w:t>Minute</w:t>
      </w:r>
      <w:r w:rsidR="003C4EC7">
        <w:rPr>
          <w:sz w:val="28"/>
          <w:szCs w:val="28"/>
        </w:rPr>
        <w:t>s</w:t>
      </w:r>
      <w:r>
        <w:rPr>
          <w:sz w:val="28"/>
          <w:szCs w:val="28"/>
        </w:rPr>
        <w:t xml:space="preserve"> of the last meeting</w:t>
      </w:r>
      <w:r w:rsidR="00EE33C6">
        <w:rPr>
          <w:sz w:val="28"/>
          <w:szCs w:val="28"/>
        </w:rPr>
        <w:t xml:space="preserve"> and AGM</w:t>
      </w:r>
    </w:p>
    <w:p w14:paraId="47D14473" w14:textId="77777777" w:rsidR="003C4EC7" w:rsidRDefault="00EE33C6" w:rsidP="003C4EC7">
      <w:pPr>
        <w:pStyle w:val="ListParagraph"/>
        <w:spacing w:after="0"/>
        <w:rPr>
          <w:sz w:val="24"/>
          <w:szCs w:val="24"/>
        </w:rPr>
      </w:pPr>
      <w:r>
        <w:rPr>
          <w:sz w:val="24"/>
          <w:szCs w:val="24"/>
        </w:rPr>
        <w:t>Minutes from July meeting approved by email and posted on AMC website</w:t>
      </w:r>
    </w:p>
    <w:p w14:paraId="423BD348" w14:textId="77777777" w:rsidR="00EE33C6" w:rsidRDefault="00EE33C6" w:rsidP="003C4EC7">
      <w:pPr>
        <w:pStyle w:val="ListParagraph"/>
        <w:spacing w:after="0"/>
        <w:rPr>
          <w:sz w:val="24"/>
          <w:szCs w:val="24"/>
        </w:rPr>
      </w:pPr>
    </w:p>
    <w:p w14:paraId="0C255364" w14:textId="77777777" w:rsidR="003C4EC7" w:rsidRDefault="003C4EC7" w:rsidP="003C4EC7">
      <w:pPr>
        <w:pStyle w:val="ListParagraph"/>
        <w:numPr>
          <w:ilvl w:val="0"/>
          <w:numId w:val="2"/>
        </w:numPr>
        <w:spacing w:after="0"/>
        <w:rPr>
          <w:sz w:val="28"/>
          <w:szCs w:val="28"/>
        </w:rPr>
      </w:pPr>
      <w:r>
        <w:rPr>
          <w:sz w:val="28"/>
          <w:szCs w:val="28"/>
        </w:rPr>
        <w:t>Actions arising from the minutes</w:t>
      </w:r>
    </w:p>
    <w:p w14:paraId="0EFCDBD4" w14:textId="77777777" w:rsidR="00EE33C6" w:rsidRDefault="00EE33C6" w:rsidP="003C4EC7">
      <w:pPr>
        <w:pStyle w:val="ListParagraph"/>
        <w:spacing w:after="0"/>
        <w:rPr>
          <w:sz w:val="24"/>
          <w:szCs w:val="24"/>
        </w:rPr>
      </w:pPr>
      <w:r>
        <w:rPr>
          <w:sz w:val="24"/>
          <w:szCs w:val="24"/>
        </w:rPr>
        <w:t>No actions outstanding from last AGM. Other action items on the agenda.</w:t>
      </w:r>
    </w:p>
    <w:p w14:paraId="158A05D9" w14:textId="77777777" w:rsidR="008764DE" w:rsidRDefault="008764DE" w:rsidP="003C4EC7">
      <w:pPr>
        <w:pStyle w:val="ListParagraph"/>
        <w:spacing w:after="0"/>
        <w:rPr>
          <w:sz w:val="24"/>
          <w:szCs w:val="24"/>
        </w:rPr>
      </w:pPr>
    </w:p>
    <w:p w14:paraId="6B0F014A" w14:textId="77777777" w:rsidR="008764DE" w:rsidRPr="008764DE" w:rsidRDefault="008764DE" w:rsidP="008764DE">
      <w:pPr>
        <w:pStyle w:val="ListParagraph"/>
        <w:numPr>
          <w:ilvl w:val="0"/>
          <w:numId w:val="2"/>
        </w:numPr>
        <w:spacing w:after="0"/>
        <w:rPr>
          <w:sz w:val="24"/>
          <w:szCs w:val="24"/>
        </w:rPr>
      </w:pPr>
      <w:r w:rsidRPr="008764DE">
        <w:rPr>
          <w:sz w:val="24"/>
          <w:szCs w:val="24"/>
        </w:rPr>
        <w:t>The Chair read a brief report of what we had achieved in the last difficult year due to Covid. See report for details</w:t>
      </w:r>
    </w:p>
    <w:p w14:paraId="39B15B36" w14:textId="77777777" w:rsidR="003C4EC7" w:rsidRDefault="003C4EC7" w:rsidP="003C4EC7">
      <w:pPr>
        <w:pStyle w:val="ListParagraph"/>
        <w:spacing w:after="0"/>
        <w:rPr>
          <w:sz w:val="24"/>
          <w:szCs w:val="24"/>
        </w:rPr>
      </w:pPr>
    </w:p>
    <w:p w14:paraId="6404ECAC" w14:textId="77777777" w:rsidR="00EE33C6" w:rsidRDefault="00EE33C6" w:rsidP="00EE33C6">
      <w:pPr>
        <w:pStyle w:val="ListParagraph"/>
        <w:numPr>
          <w:ilvl w:val="0"/>
          <w:numId w:val="2"/>
        </w:numPr>
        <w:spacing w:after="0"/>
        <w:rPr>
          <w:sz w:val="28"/>
          <w:szCs w:val="28"/>
        </w:rPr>
      </w:pPr>
      <w:r>
        <w:rPr>
          <w:sz w:val="28"/>
          <w:szCs w:val="28"/>
        </w:rPr>
        <w:t>Review of policies/guidelines:</w:t>
      </w:r>
    </w:p>
    <w:p w14:paraId="2BF87C52" w14:textId="77777777" w:rsidR="003C4EC7" w:rsidRDefault="003C4EC7" w:rsidP="003C4EC7">
      <w:pPr>
        <w:pStyle w:val="ListParagraph"/>
        <w:numPr>
          <w:ilvl w:val="0"/>
          <w:numId w:val="3"/>
        </w:numPr>
        <w:spacing w:after="0"/>
        <w:rPr>
          <w:sz w:val="28"/>
          <w:szCs w:val="28"/>
        </w:rPr>
      </w:pPr>
      <w:r>
        <w:rPr>
          <w:sz w:val="28"/>
          <w:szCs w:val="28"/>
        </w:rPr>
        <w:t>Terms of Reference</w:t>
      </w:r>
    </w:p>
    <w:p w14:paraId="76C61699" w14:textId="77777777" w:rsidR="003C4EC7" w:rsidRDefault="003C4EC7" w:rsidP="003C4EC7">
      <w:pPr>
        <w:spacing w:after="0"/>
        <w:ind w:left="720"/>
        <w:rPr>
          <w:sz w:val="24"/>
          <w:szCs w:val="24"/>
        </w:rPr>
      </w:pPr>
      <w:r>
        <w:rPr>
          <w:sz w:val="24"/>
          <w:szCs w:val="24"/>
        </w:rPr>
        <w:t xml:space="preserve">Thanks to </w:t>
      </w:r>
      <w:r w:rsidR="00EE33C6">
        <w:rPr>
          <w:sz w:val="24"/>
          <w:szCs w:val="24"/>
        </w:rPr>
        <w:t xml:space="preserve">Andrea </w:t>
      </w:r>
      <w:r w:rsidR="00677CDD">
        <w:rPr>
          <w:sz w:val="24"/>
          <w:szCs w:val="24"/>
        </w:rPr>
        <w:t xml:space="preserve">de Cort </w:t>
      </w:r>
      <w:r w:rsidR="00EE33C6">
        <w:rPr>
          <w:sz w:val="24"/>
          <w:szCs w:val="24"/>
        </w:rPr>
        <w:t xml:space="preserve">and Brian Kneale </w:t>
      </w:r>
      <w:r>
        <w:rPr>
          <w:sz w:val="24"/>
          <w:szCs w:val="24"/>
        </w:rPr>
        <w:t xml:space="preserve"> for all the</w:t>
      </w:r>
      <w:r w:rsidR="008764DE">
        <w:rPr>
          <w:sz w:val="24"/>
          <w:szCs w:val="24"/>
        </w:rPr>
        <w:t>ir</w:t>
      </w:r>
      <w:r>
        <w:rPr>
          <w:sz w:val="24"/>
          <w:szCs w:val="24"/>
        </w:rPr>
        <w:t xml:space="preserve"> hard work</w:t>
      </w:r>
      <w:r w:rsidR="00EE33C6">
        <w:rPr>
          <w:sz w:val="24"/>
          <w:szCs w:val="24"/>
        </w:rPr>
        <w:t xml:space="preserve"> in pro</w:t>
      </w:r>
      <w:r w:rsidR="008764DE">
        <w:rPr>
          <w:sz w:val="24"/>
          <w:szCs w:val="24"/>
        </w:rPr>
        <w:t>ducing the updated ToR. This has</w:t>
      </w:r>
      <w:r w:rsidR="00EE33C6">
        <w:rPr>
          <w:sz w:val="24"/>
          <w:szCs w:val="24"/>
        </w:rPr>
        <w:t xml:space="preserve"> also been reviewed and agreed with the practice</w:t>
      </w:r>
      <w:r>
        <w:rPr>
          <w:sz w:val="24"/>
          <w:szCs w:val="24"/>
        </w:rPr>
        <w:t>.</w:t>
      </w:r>
      <w:r w:rsidR="008764DE">
        <w:rPr>
          <w:sz w:val="24"/>
          <w:szCs w:val="24"/>
        </w:rPr>
        <w:t xml:space="preserve"> The n</w:t>
      </w:r>
      <w:r w:rsidR="00EE33C6">
        <w:rPr>
          <w:sz w:val="24"/>
          <w:szCs w:val="24"/>
        </w:rPr>
        <w:t>ew ToR approved unanimously by all present.</w:t>
      </w:r>
    </w:p>
    <w:p w14:paraId="285DF05B" w14:textId="77777777" w:rsidR="008764DE" w:rsidRDefault="008764DE" w:rsidP="003C4EC7">
      <w:pPr>
        <w:spacing w:after="0"/>
        <w:ind w:left="720"/>
        <w:rPr>
          <w:sz w:val="24"/>
          <w:szCs w:val="24"/>
        </w:rPr>
      </w:pPr>
    </w:p>
    <w:p w14:paraId="36DAA7CE" w14:textId="77777777" w:rsidR="008764DE" w:rsidRDefault="008764DE" w:rsidP="008764DE">
      <w:pPr>
        <w:pStyle w:val="ListParagraph"/>
        <w:spacing w:after="0"/>
        <w:rPr>
          <w:sz w:val="24"/>
          <w:szCs w:val="24"/>
        </w:rPr>
      </w:pPr>
      <w:r>
        <w:rPr>
          <w:sz w:val="24"/>
          <w:szCs w:val="24"/>
        </w:rPr>
        <w:t>Feedback has been received suggesting that the meetings are sometimes too long especially when incorporating a presentation.</w:t>
      </w:r>
    </w:p>
    <w:p w14:paraId="7D644E04" w14:textId="77777777" w:rsidR="00EE33C6" w:rsidRDefault="00EE33C6" w:rsidP="003C4EC7">
      <w:pPr>
        <w:spacing w:after="0"/>
        <w:ind w:left="720"/>
        <w:rPr>
          <w:sz w:val="24"/>
          <w:szCs w:val="24"/>
        </w:rPr>
      </w:pPr>
    </w:p>
    <w:p w14:paraId="0C11FAE6" w14:textId="77777777" w:rsidR="008764DE" w:rsidRDefault="00973765" w:rsidP="003C4EC7">
      <w:pPr>
        <w:spacing w:after="0"/>
        <w:ind w:left="720"/>
        <w:rPr>
          <w:sz w:val="24"/>
          <w:szCs w:val="24"/>
        </w:rPr>
      </w:pPr>
      <w:r>
        <w:rPr>
          <w:sz w:val="24"/>
          <w:szCs w:val="24"/>
        </w:rPr>
        <w:t>The chair proposed that we would</w:t>
      </w:r>
      <w:r w:rsidR="00EE33C6">
        <w:rPr>
          <w:sz w:val="24"/>
          <w:szCs w:val="24"/>
        </w:rPr>
        <w:t xml:space="preserve"> continue with Wednesday lunchtime meetings</w:t>
      </w:r>
      <w:r>
        <w:rPr>
          <w:sz w:val="24"/>
          <w:szCs w:val="24"/>
        </w:rPr>
        <w:t xml:space="preserve"> at 1pm for a maximum of one hour. Dates for the PPG to be aligned to practice training days when the practice is closed. Dates to be announced later and the next meeting will be March 2023.  </w:t>
      </w:r>
    </w:p>
    <w:p w14:paraId="28D2FE62" w14:textId="77777777" w:rsidR="008764DE" w:rsidRDefault="008764DE" w:rsidP="003C4EC7">
      <w:pPr>
        <w:spacing w:after="0"/>
        <w:ind w:left="720"/>
        <w:rPr>
          <w:sz w:val="24"/>
          <w:szCs w:val="24"/>
        </w:rPr>
      </w:pPr>
    </w:p>
    <w:p w14:paraId="20F01069" w14:textId="4FE87477" w:rsidR="008764DE" w:rsidRPr="003C4EC7" w:rsidRDefault="00973765" w:rsidP="004022E0">
      <w:pPr>
        <w:spacing w:after="0"/>
        <w:ind w:left="720"/>
        <w:rPr>
          <w:sz w:val="24"/>
          <w:szCs w:val="24"/>
        </w:rPr>
      </w:pPr>
      <w:r>
        <w:rPr>
          <w:sz w:val="24"/>
          <w:szCs w:val="24"/>
        </w:rPr>
        <w:t xml:space="preserve">The chair also proposed that any external presentations will be at 6pm using Teams or similar </w:t>
      </w:r>
      <w:r w:rsidR="00677CDD">
        <w:rPr>
          <w:sz w:val="24"/>
          <w:szCs w:val="24"/>
        </w:rPr>
        <w:t xml:space="preserve">online </w:t>
      </w:r>
      <w:r>
        <w:rPr>
          <w:sz w:val="24"/>
          <w:szCs w:val="24"/>
        </w:rPr>
        <w:t xml:space="preserve">and not at our quarterly meetings. </w:t>
      </w:r>
      <w:r w:rsidR="003C4EC7">
        <w:rPr>
          <w:sz w:val="24"/>
          <w:szCs w:val="24"/>
        </w:rPr>
        <w:t xml:space="preserve">Vote on accepting changes – everybody voted yes and agreed to the changes.   </w:t>
      </w:r>
    </w:p>
    <w:p w14:paraId="34B23EDF" w14:textId="77777777" w:rsidR="003C4EC7" w:rsidRDefault="003C4EC7" w:rsidP="003C4EC7">
      <w:pPr>
        <w:pStyle w:val="ListParagraph"/>
        <w:spacing w:after="0"/>
        <w:rPr>
          <w:sz w:val="24"/>
          <w:szCs w:val="24"/>
        </w:rPr>
      </w:pPr>
    </w:p>
    <w:p w14:paraId="3522C9BA" w14:textId="77777777" w:rsidR="00C84402" w:rsidRDefault="00C84402" w:rsidP="00C84402">
      <w:pPr>
        <w:pStyle w:val="ListParagraph"/>
        <w:numPr>
          <w:ilvl w:val="0"/>
          <w:numId w:val="2"/>
        </w:numPr>
        <w:spacing w:after="0"/>
        <w:rPr>
          <w:sz w:val="28"/>
          <w:szCs w:val="28"/>
        </w:rPr>
      </w:pPr>
      <w:r>
        <w:rPr>
          <w:sz w:val="28"/>
          <w:szCs w:val="28"/>
        </w:rPr>
        <w:t>Notification of Group members standing down</w:t>
      </w:r>
    </w:p>
    <w:p w14:paraId="12A1C0CF" w14:textId="77777777" w:rsidR="003C3D9B" w:rsidRDefault="00C84402" w:rsidP="00C84402">
      <w:pPr>
        <w:pStyle w:val="ListParagraph"/>
        <w:spacing w:after="0"/>
        <w:rPr>
          <w:sz w:val="24"/>
          <w:szCs w:val="24"/>
        </w:rPr>
      </w:pPr>
      <w:r>
        <w:rPr>
          <w:sz w:val="24"/>
          <w:szCs w:val="24"/>
        </w:rPr>
        <w:t>Roger</w:t>
      </w:r>
      <w:r w:rsidR="00E11DAA">
        <w:rPr>
          <w:sz w:val="24"/>
          <w:szCs w:val="24"/>
        </w:rPr>
        <w:t xml:space="preserve"> Grand stood down, but will help with flu clinics etc. Ian Watson stood down</w:t>
      </w:r>
      <w:r>
        <w:rPr>
          <w:sz w:val="24"/>
          <w:szCs w:val="24"/>
        </w:rPr>
        <w:t xml:space="preserve"> </w:t>
      </w:r>
      <w:r w:rsidR="00E11DAA">
        <w:rPr>
          <w:sz w:val="24"/>
          <w:szCs w:val="24"/>
        </w:rPr>
        <w:t>a</w:t>
      </w:r>
      <w:r w:rsidR="002C7F78">
        <w:rPr>
          <w:sz w:val="24"/>
          <w:szCs w:val="24"/>
        </w:rPr>
        <w:t>s</w:t>
      </w:r>
      <w:r>
        <w:rPr>
          <w:sz w:val="24"/>
          <w:szCs w:val="24"/>
        </w:rPr>
        <w:t xml:space="preserve"> </w:t>
      </w:r>
      <w:r w:rsidR="00E11DAA">
        <w:rPr>
          <w:sz w:val="24"/>
          <w:szCs w:val="24"/>
        </w:rPr>
        <w:t xml:space="preserve">he is </w:t>
      </w:r>
      <w:r>
        <w:rPr>
          <w:sz w:val="24"/>
          <w:szCs w:val="24"/>
        </w:rPr>
        <w:t xml:space="preserve">unable to attend meetings on Wednesday afternoons. </w:t>
      </w:r>
      <w:r w:rsidR="002C7F78">
        <w:rPr>
          <w:sz w:val="24"/>
          <w:szCs w:val="24"/>
        </w:rPr>
        <w:t xml:space="preserve">He </w:t>
      </w:r>
      <w:r w:rsidR="00E11DAA">
        <w:rPr>
          <w:sz w:val="24"/>
          <w:szCs w:val="24"/>
        </w:rPr>
        <w:t xml:space="preserve">also </w:t>
      </w:r>
      <w:r w:rsidR="002C7F78">
        <w:rPr>
          <w:sz w:val="24"/>
          <w:szCs w:val="24"/>
        </w:rPr>
        <w:t xml:space="preserve">would be happy to help </w:t>
      </w:r>
      <w:r>
        <w:rPr>
          <w:sz w:val="24"/>
          <w:szCs w:val="24"/>
        </w:rPr>
        <w:t>at flu clinics</w:t>
      </w:r>
      <w:r w:rsidR="00E11DAA">
        <w:rPr>
          <w:sz w:val="24"/>
          <w:szCs w:val="24"/>
        </w:rPr>
        <w:t xml:space="preserve"> and help in reviewing documentation </w:t>
      </w:r>
      <w:r w:rsidR="008764DE">
        <w:rPr>
          <w:sz w:val="24"/>
          <w:szCs w:val="24"/>
        </w:rPr>
        <w:t>etc</w:t>
      </w:r>
      <w:r w:rsidR="003C3D9B">
        <w:rPr>
          <w:sz w:val="24"/>
          <w:szCs w:val="24"/>
        </w:rPr>
        <w:t>.</w:t>
      </w:r>
      <w:r w:rsidR="008764DE">
        <w:rPr>
          <w:sz w:val="24"/>
          <w:szCs w:val="24"/>
        </w:rPr>
        <w:t xml:space="preserve"> </w:t>
      </w:r>
      <w:r w:rsidR="003C3D9B">
        <w:rPr>
          <w:sz w:val="24"/>
          <w:szCs w:val="24"/>
        </w:rPr>
        <w:t>Helen</w:t>
      </w:r>
      <w:r w:rsidR="002C7F78">
        <w:rPr>
          <w:sz w:val="24"/>
          <w:szCs w:val="24"/>
        </w:rPr>
        <w:t xml:space="preserve"> Graham</w:t>
      </w:r>
      <w:r w:rsidR="008764DE">
        <w:rPr>
          <w:sz w:val="24"/>
          <w:szCs w:val="24"/>
        </w:rPr>
        <w:t xml:space="preserve"> stood down as chair and resigned from the PPG.</w:t>
      </w:r>
    </w:p>
    <w:p w14:paraId="626E8FAD" w14:textId="77777777" w:rsidR="008764DE" w:rsidRDefault="008764DE" w:rsidP="00C84402">
      <w:pPr>
        <w:pStyle w:val="ListParagraph"/>
        <w:spacing w:after="0"/>
        <w:rPr>
          <w:sz w:val="24"/>
          <w:szCs w:val="24"/>
        </w:rPr>
      </w:pPr>
    </w:p>
    <w:p w14:paraId="468ACED1" w14:textId="77777777" w:rsidR="003C4EC7" w:rsidRDefault="008764DE" w:rsidP="00C84402">
      <w:pPr>
        <w:pStyle w:val="ListParagraph"/>
        <w:spacing w:after="0"/>
        <w:rPr>
          <w:sz w:val="24"/>
          <w:szCs w:val="24"/>
        </w:rPr>
      </w:pPr>
      <w:r>
        <w:rPr>
          <w:sz w:val="24"/>
          <w:szCs w:val="24"/>
        </w:rPr>
        <w:t>All members present and those not standing down have agreed to continue as PPG members</w:t>
      </w:r>
    </w:p>
    <w:p w14:paraId="562D0223" w14:textId="77777777" w:rsidR="003C3D9B" w:rsidRDefault="003C3D9B" w:rsidP="00C84402">
      <w:pPr>
        <w:pStyle w:val="ListParagraph"/>
        <w:spacing w:after="0"/>
        <w:rPr>
          <w:sz w:val="24"/>
          <w:szCs w:val="24"/>
        </w:rPr>
      </w:pPr>
    </w:p>
    <w:p w14:paraId="17B7ED3B" w14:textId="77777777" w:rsidR="003C3D9B" w:rsidRDefault="003C3D9B" w:rsidP="003C3D9B">
      <w:pPr>
        <w:pStyle w:val="ListParagraph"/>
        <w:numPr>
          <w:ilvl w:val="0"/>
          <w:numId w:val="2"/>
        </w:numPr>
        <w:spacing w:after="0"/>
        <w:rPr>
          <w:sz w:val="28"/>
          <w:szCs w:val="28"/>
        </w:rPr>
      </w:pPr>
      <w:r>
        <w:rPr>
          <w:sz w:val="28"/>
          <w:szCs w:val="28"/>
        </w:rPr>
        <w:t>Practice update</w:t>
      </w:r>
      <w:r w:rsidR="003C4EC7">
        <w:rPr>
          <w:sz w:val="28"/>
          <w:szCs w:val="28"/>
        </w:rPr>
        <w:t xml:space="preserve"> by Jenna Jones</w:t>
      </w:r>
    </w:p>
    <w:p w14:paraId="0614B539" w14:textId="77777777" w:rsidR="003C4EC7" w:rsidRDefault="003C4EC7" w:rsidP="003C4EC7">
      <w:pPr>
        <w:pStyle w:val="ListParagraph"/>
        <w:spacing w:after="0"/>
        <w:rPr>
          <w:sz w:val="24"/>
          <w:szCs w:val="24"/>
        </w:rPr>
      </w:pPr>
      <w:r>
        <w:rPr>
          <w:sz w:val="24"/>
          <w:szCs w:val="24"/>
        </w:rPr>
        <w:t>Changes to appointment system as of 3</w:t>
      </w:r>
      <w:r w:rsidRPr="003C4EC7">
        <w:rPr>
          <w:sz w:val="24"/>
          <w:szCs w:val="24"/>
          <w:vertAlign w:val="superscript"/>
        </w:rPr>
        <w:t>rd</w:t>
      </w:r>
      <w:r>
        <w:rPr>
          <w:sz w:val="24"/>
          <w:szCs w:val="24"/>
        </w:rPr>
        <w:t xml:space="preserve"> October – advanced appointments will be staggered and available on a weekly basis to help reduce number of patients phoning at 8.30am.</w:t>
      </w:r>
    </w:p>
    <w:p w14:paraId="6378F571" w14:textId="77777777" w:rsidR="003C4EC7" w:rsidRDefault="003C4EC7" w:rsidP="003C4EC7">
      <w:pPr>
        <w:pStyle w:val="ListParagraph"/>
        <w:spacing w:after="0"/>
        <w:rPr>
          <w:sz w:val="24"/>
          <w:szCs w:val="24"/>
        </w:rPr>
      </w:pPr>
    </w:p>
    <w:p w14:paraId="326CD08F" w14:textId="77777777" w:rsidR="003C4EC7" w:rsidRDefault="00677CDD" w:rsidP="003C4EC7">
      <w:pPr>
        <w:pStyle w:val="ListParagraph"/>
        <w:spacing w:after="0"/>
        <w:rPr>
          <w:sz w:val="24"/>
          <w:szCs w:val="24"/>
        </w:rPr>
      </w:pPr>
      <w:r w:rsidRPr="00677CDD">
        <w:rPr>
          <w:b/>
          <w:color w:val="FF0000"/>
          <w:sz w:val="24"/>
          <w:szCs w:val="24"/>
        </w:rPr>
        <w:t>Action</w:t>
      </w:r>
      <w:r>
        <w:rPr>
          <w:sz w:val="24"/>
          <w:szCs w:val="24"/>
        </w:rPr>
        <w:t>. In response to request from PPG members, the practice is l</w:t>
      </w:r>
      <w:r w:rsidR="003C4EC7">
        <w:rPr>
          <w:sz w:val="24"/>
          <w:szCs w:val="24"/>
        </w:rPr>
        <w:t>ooking into on-line appointments however, this is still being discussed with Sarah and Partners. Nothing confirmed yet.</w:t>
      </w:r>
    </w:p>
    <w:p w14:paraId="1389D5FE" w14:textId="77777777" w:rsidR="008D1EF5" w:rsidRDefault="008D1EF5" w:rsidP="003C4EC7">
      <w:pPr>
        <w:pStyle w:val="ListParagraph"/>
        <w:spacing w:after="0"/>
        <w:rPr>
          <w:sz w:val="24"/>
          <w:szCs w:val="24"/>
        </w:rPr>
      </w:pPr>
    </w:p>
    <w:p w14:paraId="29E33529" w14:textId="77777777" w:rsidR="003C4EC7" w:rsidRDefault="00677CDD" w:rsidP="003C4EC7">
      <w:pPr>
        <w:pStyle w:val="ListParagraph"/>
        <w:spacing w:after="0"/>
        <w:rPr>
          <w:sz w:val="24"/>
          <w:szCs w:val="24"/>
        </w:rPr>
      </w:pPr>
      <w:r w:rsidRPr="00677CDD">
        <w:rPr>
          <w:b/>
          <w:color w:val="FF0000"/>
          <w:sz w:val="24"/>
          <w:szCs w:val="24"/>
        </w:rPr>
        <w:t>Action.</w:t>
      </w:r>
      <w:r>
        <w:rPr>
          <w:sz w:val="24"/>
          <w:szCs w:val="24"/>
        </w:rPr>
        <w:t xml:space="preserve"> </w:t>
      </w:r>
      <w:r w:rsidR="003C4EC7">
        <w:rPr>
          <w:sz w:val="24"/>
          <w:szCs w:val="24"/>
        </w:rPr>
        <w:t>PPG queried whether nurse appointments could also be released to book on-line. Jenna explained that this would be difficult due to the differing timeslots depending on the nature of appointment. This will be discussed with Sarah.</w:t>
      </w:r>
    </w:p>
    <w:p w14:paraId="0C7B2F1A" w14:textId="77777777" w:rsidR="003C4EC7" w:rsidRDefault="003C4EC7" w:rsidP="003C4EC7">
      <w:pPr>
        <w:pStyle w:val="ListParagraph"/>
        <w:spacing w:after="0"/>
        <w:rPr>
          <w:sz w:val="24"/>
          <w:szCs w:val="24"/>
        </w:rPr>
      </w:pPr>
    </w:p>
    <w:p w14:paraId="6CCABDAD" w14:textId="77777777" w:rsidR="003C4EC7" w:rsidRDefault="003C4EC7" w:rsidP="003C4EC7">
      <w:pPr>
        <w:pStyle w:val="ListParagraph"/>
        <w:spacing w:after="0"/>
        <w:rPr>
          <w:sz w:val="24"/>
          <w:szCs w:val="24"/>
        </w:rPr>
      </w:pPr>
      <w:r>
        <w:rPr>
          <w:sz w:val="24"/>
          <w:szCs w:val="24"/>
        </w:rPr>
        <w:t xml:space="preserve">Also explained that AMC are trying to link medication reviews with annual reviews. Patient’s will be contacted by month of birth. NHS checks no longer contracted. </w:t>
      </w:r>
    </w:p>
    <w:p w14:paraId="38DB8FC2" w14:textId="77777777" w:rsidR="003C4EC7" w:rsidRDefault="003C4EC7" w:rsidP="003C4EC7">
      <w:pPr>
        <w:pStyle w:val="ListParagraph"/>
        <w:spacing w:after="0"/>
        <w:rPr>
          <w:sz w:val="24"/>
          <w:szCs w:val="24"/>
        </w:rPr>
      </w:pPr>
    </w:p>
    <w:p w14:paraId="5A26CD55" w14:textId="27BE9EB6" w:rsidR="003C4EC7" w:rsidRDefault="006325D0" w:rsidP="003C4EC7">
      <w:pPr>
        <w:pStyle w:val="ListParagraph"/>
        <w:spacing w:after="0"/>
        <w:rPr>
          <w:sz w:val="24"/>
          <w:szCs w:val="24"/>
        </w:rPr>
      </w:pPr>
      <w:r>
        <w:rPr>
          <w:sz w:val="24"/>
          <w:szCs w:val="24"/>
        </w:rPr>
        <w:t xml:space="preserve">We are awaiting confirmation as to whether the </w:t>
      </w:r>
      <w:r w:rsidR="003C4EC7">
        <w:rPr>
          <w:sz w:val="24"/>
          <w:szCs w:val="24"/>
        </w:rPr>
        <w:t xml:space="preserve">surgery </w:t>
      </w:r>
      <w:r>
        <w:rPr>
          <w:sz w:val="24"/>
          <w:szCs w:val="24"/>
        </w:rPr>
        <w:t>could have</w:t>
      </w:r>
      <w:r w:rsidR="003C4EC7">
        <w:rPr>
          <w:sz w:val="24"/>
          <w:szCs w:val="24"/>
        </w:rPr>
        <w:t xml:space="preserve"> an I-Pad to assist patients struggling with Apps such as Patient Access and NHS App. Receptionists </w:t>
      </w:r>
      <w:r>
        <w:rPr>
          <w:sz w:val="24"/>
          <w:szCs w:val="24"/>
        </w:rPr>
        <w:t>would</w:t>
      </w:r>
      <w:r w:rsidR="003C4EC7">
        <w:rPr>
          <w:sz w:val="24"/>
          <w:szCs w:val="24"/>
        </w:rPr>
        <w:t xml:space="preserve"> be able to help patients if required.  This seemed to be supported by PPG however, a concern was raised as to whether we would have enough staff resources for this. It was suggested by PPG that maybe a tutorial could be arranged f</w:t>
      </w:r>
      <w:r w:rsidR="008D1EF5">
        <w:rPr>
          <w:sz w:val="24"/>
          <w:szCs w:val="24"/>
        </w:rPr>
        <w:t xml:space="preserve">or patients to attend in groups. </w:t>
      </w:r>
    </w:p>
    <w:p w14:paraId="1DA01723" w14:textId="77777777" w:rsidR="003C4EC7" w:rsidRDefault="003C4EC7" w:rsidP="003C4EC7">
      <w:pPr>
        <w:pStyle w:val="ListParagraph"/>
        <w:spacing w:after="0"/>
        <w:rPr>
          <w:sz w:val="24"/>
          <w:szCs w:val="24"/>
        </w:rPr>
      </w:pPr>
    </w:p>
    <w:p w14:paraId="21A46AB7" w14:textId="10ADDBA0" w:rsidR="003C4EC7" w:rsidRPr="004022E0" w:rsidRDefault="00677CDD" w:rsidP="003C4EC7">
      <w:pPr>
        <w:pStyle w:val="ListParagraph"/>
        <w:spacing w:after="0"/>
        <w:rPr>
          <w:sz w:val="24"/>
          <w:szCs w:val="24"/>
        </w:rPr>
      </w:pPr>
      <w:r w:rsidRPr="00677CDD">
        <w:rPr>
          <w:b/>
          <w:color w:val="FF0000"/>
          <w:sz w:val="24"/>
          <w:szCs w:val="24"/>
        </w:rPr>
        <w:t>Action.</w:t>
      </w:r>
      <w:r>
        <w:rPr>
          <w:sz w:val="24"/>
          <w:szCs w:val="24"/>
        </w:rPr>
        <w:t xml:space="preserve"> </w:t>
      </w:r>
      <w:r w:rsidR="002C7F78">
        <w:rPr>
          <w:sz w:val="24"/>
          <w:szCs w:val="24"/>
        </w:rPr>
        <w:t>Does</w:t>
      </w:r>
      <w:r w:rsidR="003C4EC7">
        <w:rPr>
          <w:sz w:val="24"/>
          <w:szCs w:val="24"/>
        </w:rPr>
        <w:t xml:space="preserve"> AMC website direct patient</w:t>
      </w:r>
      <w:r w:rsidR="002C7F78">
        <w:rPr>
          <w:sz w:val="24"/>
          <w:szCs w:val="24"/>
        </w:rPr>
        <w:t>s</w:t>
      </w:r>
      <w:r w:rsidR="003C4EC7">
        <w:rPr>
          <w:sz w:val="24"/>
          <w:szCs w:val="24"/>
        </w:rPr>
        <w:t xml:space="preserve"> to the NHS App?</w:t>
      </w:r>
      <w:r w:rsidR="008764DE">
        <w:rPr>
          <w:sz w:val="24"/>
          <w:szCs w:val="24"/>
        </w:rPr>
        <w:t xml:space="preserve"> </w:t>
      </w:r>
      <w:r w:rsidR="004022E0" w:rsidRPr="004022E0">
        <w:rPr>
          <w:b/>
          <w:bCs/>
          <w:sz w:val="24"/>
          <w:szCs w:val="24"/>
        </w:rPr>
        <w:t>Yes, this is on the Practice website</w:t>
      </w:r>
      <w:r w:rsidR="004022E0">
        <w:rPr>
          <w:b/>
          <w:bCs/>
          <w:sz w:val="24"/>
          <w:szCs w:val="24"/>
        </w:rPr>
        <w:t xml:space="preserve">, under Services, Patient Access/NHS App - </w:t>
      </w:r>
      <w:r w:rsidR="004022E0" w:rsidRPr="004022E0">
        <w:rPr>
          <w:b/>
          <w:bCs/>
          <w:sz w:val="24"/>
          <w:szCs w:val="24"/>
        </w:rPr>
        <w:t xml:space="preserve"> with instructions on how to register and an information leaflet attached. </w:t>
      </w:r>
      <w:r w:rsidR="004022E0">
        <w:rPr>
          <w:b/>
          <w:bCs/>
          <w:sz w:val="24"/>
          <w:szCs w:val="24"/>
        </w:rPr>
        <w:t xml:space="preserve"> </w:t>
      </w:r>
      <w:hyperlink r:id="rId7" w:history="1">
        <w:r w:rsidR="004022E0" w:rsidRPr="003B2BDB">
          <w:rPr>
            <w:rStyle w:val="Hyperlink"/>
            <w:sz w:val="24"/>
            <w:szCs w:val="24"/>
          </w:rPr>
          <w:t>www.ainsdalemedicalcentre.nhs.uk</w:t>
        </w:r>
      </w:hyperlink>
      <w:r w:rsidR="004022E0">
        <w:rPr>
          <w:sz w:val="24"/>
          <w:szCs w:val="24"/>
        </w:rPr>
        <w:t xml:space="preserve"> – </w:t>
      </w:r>
    </w:p>
    <w:p w14:paraId="3B9EAF85" w14:textId="77777777" w:rsidR="003C4EC7" w:rsidRDefault="003C4EC7" w:rsidP="003C4EC7">
      <w:pPr>
        <w:pStyle w:val="ListParagraph"/>
        <w:spacing w:after="0"/>
        <w:rPr>
          <w:sz w:val="24"/>
          <w:szCs w:val="24"/>
        </w:rPr>
      </w:pPr>
    </w:p>
    <w:p w14:paraId="51C04E44" w14:textId="77777777" w:rsidR="003C4EC7" w:rsidRDefault="003C4EC7" w:rsidP="003C4EC7">
      <w:pPr>
        <w:pStyle w:val="ListParagraph"/>
        <w:spacing w:after="0"/>
        <w:rPr>
          <w:sz w:val="24"/>
          <w:szCs w:val="24"/>
        </w:rPr>
      </w:pPr>
      <w:r>
        <w:rPr>
          <w:sz w:val="24"/>
          <w:szCs w:val="24"/>
        </w:rPr>
        <w:t>Flu clinics were confirmed as 12</w:t>
      </w:r>
      <w:r w:rsidRPr="003C4EC7">
        <w:rPr>
          <w:sz w:val="24"/>
          <w:szCs w:val="24"/>
          <w:vertAlign w:val="superscript"/>
        </w:rPr>
        <w:t>th</w:t>
      </w:r>
      <w:r>
        <w:rPr>
          <w:sz w:val="24"/>
          <w:szCs w:val="24"/>
        </w:rPr>
        <w:t xml:space="preserve"> &amp; 19</w:t>
      </w:r>
      <w:r w:rsidRPr="003C4EC7">
        <w:rPr>
          <w:sz w:val="24"/>
          <w:szCs w:val="24"/>
          <w:vertAlign w:val="superscript"/>
        </w:rPr>
        <w:t>th</w:t>
      </w:r>
      <w:r>
        <w:rPr>
          <w:sz w:val="24"/>
          <w:szCs w:val="24"/>
        </w:rPr>
        <w:t xml:space="preserve"> October for the over 65’s at the Methodist Church. 12 volunteers from PPG have been confirmed.</w:t>
      </w:r>
    </w:p>
    <w:p w14:paraId="59877572" w14:textId="77777777" w:rsidR="003C4EC7" w:rsidRDefault="003C4EC7" w:rsidP="003C4EC7">
      <w:pPr>
        <w:pStyle w:val="ListParagraph"/>
        <w:spacing w:after="0"/>
        <w:rPr>
          <w:sz w:val="24"/>
          <w:szCs w:val="24"/>
        </w:rPr>
      </w:pPr>
      <w:r>
        <w:rPr>
          <w:sz w:val="24"/>
          <w:szCs w:val="24"/>
        </w:rPr>
        <w:lastRenderedPageBreak/>
        <w:t>Under 65’s at risk will be held at the surgery on the 8</w:t>
      </w:r>
      <w:r w:rsidRPr="003C4EC7">
        <w:rPr>
          <w:sz w:val="24"/>
          <w:szCs w:val="24"/>
          <w:vertAlign w:val="superscript"/>
        </w:rPr>
        <w:t>th</w:t>
      </w:r>
      <w:r>
        <w:rPr>
          <w:sz w:val="24"/>
          <w:szCs w:val="24"/>
        </w:rPr>
        <w:t xml:space="preserve"> October and is by invite only. </w:t>
      </w:r>
    </w:p>
    <w:p w14:paraId="3CB18216" w14:textId="77777777" w:rsidR="003C4EC7" w:rsidRDefault="003C4EC7" w:rsidP="003C4EC7">
      <w:pPr>
        <w:pStyle w:val="ListParagraph"/>
        <w:spacing w:after="0"/>
        <w:rPr>
          <w:sz w:val="24"/>
          <w:szCs w:val="24"/>
        </w:rPr>
      </w:pPr>
    </w:p>
    <w:p w14:paraId="00D86082" w14:textId="77777777" w:rsidR="003C4EC7" w:rsidRDefault="003C4EC7" w:rsidP="003C4EC7">
      <w:pPr>
        <w:pStyle w:val="ListParagraph"/>
        <w:spacing w:after="0"/>
        <w:rPr>
          <w:sz w:val="24"/>
          <w:szCs w:val="24"/>
        </w:rPr>
      </w:pPr>
      <w:r>
        <w:rPr>
          <w:sz w:val="24"/>
          <w:szCs w:val="24"/>
        </w:rPr>
        <w:t>PPG</w:t>
      </w:r>
      <w:r w:rsidR="008D1EF5">
        <w:rPr>
          <w:sz w:val="24"/>
          <w:szCs w:val="24"/>
        </w:rPr>
        <w:t xml:space="preserve"> member </w:t>
      </w:r>
      <w:r>
        <w:rPr>
          <w:sz w:val="24"/>
          <w:szCs w:val="24"/>
        </w:rPr>
        <w:t>asked whether Covid boosters could be done at the same time as the flu jab. Jenna explained that the flu jabs are separate to Covid boosters which are dealt with via 119</w:t>
      </w:r>
      <w:r w:rsidR="008D1EF5">
        <w:rPr>
          <w:sz w:val="24"/>
          <w:szCs w:val="24"/>
        </w:rPr>
        <w:t xml:space="preserve"> or using the NHS online application</w:t>
      </w:r>
      <w:r>
        <w:rPr>
          <w:sz w:val="24"/>
          <w:szCs w:val="24"/>
        </w:rPr>
        <w:t>.</w:t>
      </w:r>
      <w:r w:rsidR="008D1EF5">
        <w:rPr>
          <w:sz w:val="24"/>
          <w:szCs w:val="24"/>
        </w:rPr>
        <w:t xml:space="preserve"> This has worked well when using a browser online, but not always with a mobile app.</w:t>
      </w:r>
    </w:p>
    <w:p w14:paraId="07FB1EE4" w14:textId="77777777" w:rsidR="003C4EC7" w:rsidRDefault="003C4EC7" w:rsidP="003C4EC7">
      <w:pPr>
        <w:pStyle w:val="ListParagraph"/>
        <w:spacing w:after="0"/>
        <w:rPr>
          <w:sz w:val="24"/>
          <w:szCs w:val="24"/>
        </w:rPr>
      </w:pPr>
    </w:p>
    <w:p w14:paraId="47DCC521" w14:textId="77777777" w:rsidR="003C4EC7" w:rsidRDefault="003C4EC7" w:rsidP="003C4EC7">
      <w:pPr>
        <w:pStyle w:val="ListParagraph"/>
        <w:spacing w:after="0"/>
        <w:rPr>
          <w:sz w:val="24"/>
          <w:szCs w:val="24"/>
        </w:rPr>
      </w:pPr>
      <w:r>
        <w:rPr>
          <w:sz w:val="24"/>
          <w:szCs w:val="24"/>
        </w:rPr>
        <w:t>Building work due to finish at the end of October.</w:t>
      </w:r>
    </w:p>
    <w:p w14:paraId="7B836015" w14:textId="77777777" w:rsidR="003C4EC7" w:rsidRDefault="003C4EC7" w:rsidP="003C4EC7">
      <w:pPr>
        <w:pStyle w:val="ListParagraph"/>
        <w:spacing w:after="0"/>
        <w:rPr>
          <w:sz w:val="24"/>
          <w:szCs w:val="24"/>
        </w:rPr>
      </w:pPr>
    </w:p>
    <w:p w14:paraId="7A0A0D19" w14:textId="77777777" w:rsidR="003C4EC7" w:rsidRDefault="003C4EC7" w:rsidP="003C4EC7">
      <w:pPr>
        <w:pStyle w:val="ListParagraph"/>
        <w:spacing w:after="0"/>
        <w:rPr>
          <w:sz w:val="24"/>
          <w:szCs w:val="24"/>
        </w:rPr>
      </w:pPr>
      <w:r>
        <w:rPr>
          <w:sz w:val="24"/>
          <w:szCs w:val="24"/>
        </w:rPr>
        <w:t>Surgery will be closed Monday 19</w:t>
      </w:r>
      <w:r w:rsidRPr="003C4EC7">
        <w:rPr>
          <w:sz w:val="24"/>
          <w:szCs w:val="24"/>
          <w:vertAlign w:val="superscript"/>
        </w:rPr>
        <w:t>th</w:t>
      </w:r>
      <w:r>
        <w:rPr>
          <w:sz w:val="24"/>
          <w:szCs w:val="24"/>
        </w:rPr>
        <w:t xml:space="preserve"> September for Queen’s funeral. Our usual bank holiday message will be on the answerphone for any patient’s attempting to contact the surgery that day.</w:t>
      </w:r>
    </w:p>
    <w:p w14:paraId="6EA56181" w14:textId="77777777" w:rsidR="00451300" w:rsidRDefault="00451300" w:rsidP="003C4EC7">
      <w:pPr>
        <w:pStyle w:val="ListParagraph"/>
        <w:spacing w:after="0"/>
        <w:rPr>
          <w:sz w:val="24"/>
          <w:szCs w:val="24"/>
        </w:rPr>
      </w:pPr>
    </w:p>
    <w:p w14:paraId="599A8195" w14:textId="55E55B81" w:rsidR="008D1EF5" w:rsidRPr="004022E0" w:rsidRDefault="008D1EF5" w:rsidP="003C4EC7">
      <w:pPr>
        <w:pStyle w:val="ListParagraph"/>
        <w:spacing w:after="0"/>
        <w:rPr>
          <w:b/>
          <w:bCs/>
          <w:sz w:val="24"/>
          <w:szCs w:val="24"/>
        </w:rPr>
      </w:pPr>
      <w:r w:rsidRPr="008D1EF5">
        <w:rPr>
          <w:b/>
          <w:color w:val="FF0000"/>
          <w:sz w:val="24"/>
          <w:szCs w:val="24"/>
        </w:rPr>
        <w:t>Action.</w:t>
      </w:r>
      <w:r>
        <w:rPr>
          <w:sz w:val="24"/>
          <w:szCs w:val="24"/>
        </w:rPr>
        <w:t xml:space="preserve"> Ken requested that </w:t>
      </w:r>
      <w:r w:rsidR="00525A96">
        <w:rPr>
          <w:sz w:val="24"/>
          <w:szCs w:val="24"/>
        </w:rPr>
        <w:t>quarterly stats</w:t>
      </w:r>
      <w:r>
        <w:rPr>
          <w:sz w:val="24"/>
          <w:szCs w:val="24"/>
        </w:rPr>
        <w:t xml:space="preserve"> as per last meeting be made available to the PPG and added to the AMC website on a regular basis.</w:t>
      </w:r>
      <w:r w:rsidR="004022E0">
        <w:rPr>
          <w:sz w:val="24"/>
          <w:szCs w:val="24"/>
        </w:rPr>
        <w:t xml:space="preserve"> </w:t>
      </w:r>
      <w:r w:rsidR="004022E0" w:rsidRPr="004022E0">
        <w:rPr>
          <w:b/>
          <w:bCs/>
          <w:sz w:val="24"/>
          <w:szCs w:val="24"/>
        </w:rPr>
        <w:t>Stats have been added to the website as requested.</w:t>
      </w:r>
    </w:p>
    <w:p w14:paraId="176A0461" w14:textId="77777777" w:rsidR="00451300" w:rsidRPr="004022E0" w:rsidRDefault="00451300" w:rsidP="003C4EC7">
      <w:pPr>
        <w:pStyle w:val="ListParagraph"/>
        <w:spacing w:after="0"/>
        <w:rPr>
          <w:b/>
          <w:bCs/>
          <w:sz w:val="24"/>
          <w:szCs w:val="24"/>
        </w:rPr>
      </w:pPr>
    </w:p>
    <w:p w14:paraId="5936A925" w14:textId="77777777" w:rsidR="00451300" w:rsidRPr="00451300" w:rsidRDefault="00451300" w:rsidP="00451300">
      <w:pPr>
        <w:pStyle w:val="ListParagraph"/>
        <w:numPr>
          <w:ilvl w:val="0"/>
          <w:numId w:val="2"/>
        </w:numPr>
        <w:spacing w:after="0"/>
        <w:rPr>
          <w:rFonts w:cstheme="minorHAnsi"/>
          <w:sz w:val="28"/>
          <w:szCs w:val="28"/>
        </w:rPr>
      </w:pPr>
      <w:r w:rsidRPr="00451300">
        <w:rPr>
          <w:rFonts w:cstheme="minorHAnsi"/>
          <w:sz w:val="28"/>
          <w:szCs w:val="28"/>
        </w:rPr>
        <w:t>Flu clinic/Healthfare 2022.</w:t>
      </w:r>
    </w:p>
    <w:p w14:paraId="2103DB37" w14:textId="77777777" w:rsidR="00451300" w:rsidRDefault="00451300" w:rsidP="00451300">
      <w:pPr>
        <w:pStyle w:val="ListParagraph"/>
        <w:spacing w:after="0"/>
        <w:rPr>
          <w:sz w:val="24"/>
          <w:szCs w:val="24"/>
        </w:rPr>
      </w:pPr>
      <w:r>
        <w:rPr>
          <w:sz w:val="24"/>
          <w:szCs w:val="24"/>
        </w:rPr>
        <w:t xml:space="preserve">Chair stated that we have a full list of PPG volunteers for the flu clinic stewarding and to talk to patients about alternative ways to get help when feeling ill. The same information is now on the website. </w:t>
      </w:r>
    </w:p>
    <w:p w14:paraId="2BFDA09A" w14:textId="05D758AF" w:rsidR="00451300" w:rsidRPr="00451300" w:rsidRDefault="00451300" w:rsidP="00451300">
      <w:pPr>
        <w:pStyle w:val="ListParagraph"/>
        <w:spacing w:after="0"/>
        <w:rPr>
          <w:sz w:val="24"/>
          <w:szCs w:val="24"/>
        </w:rPr>
      </w:pPr>
      <w:r w:rsidRPr="00451300">
        <w:rPr>
          <w:color w:val="FF0000"/>
          <w:sz w:val="24"/>
          <w:szCs w:val="24"/>
        </w:rPr>
        <w:t>Action.</w:t>
      </w:r>
      <w:r>
        <w:rPr>
          <w:sz w:val="24"/>
          <w:szCs w:val="24"/>
        </w:rPr>
        <w:t xml:space="preserve"> Handouts will need to be produced for those patients with no online access.</w:t>
      </w:r>
      <w:r w:rsidR="004022E0">
        <w:rPr>
          <w:sz w:val="24"/>
          <w:szCs w:val="24"/>
        </w:rPr>
        <w:t xml:space="preserve"> </w:t>
      </w:r>
      <w:r w:rsidR="004022E0" w:rsidRPr="004022E0">
        <w:rPr>
          <w:b/>
          <w:bCs/>
          <w:sz w:val="24"/>
          <w:szCs w:val="24"/>
        </w:rPr>
        <w:t>Information leaflet</w:t>
      </w:r>
      <w:r w:rsidR="004022E0">
        <w:rPr>
          <w:b/>
          <w:bCs/>
          <w:sz w:val="24"/>
          <w:szCs w:val="24"/>
        </w:rPr>
        <w:t xml:space="preserve">s </w:t>
      </w:r>
      <w:r w:rsidR="004022E0" w:rsidRPr="004022E0">
        <w:rPr>
          <w:b/>
          <w:bCs/>
          <w:sz w:val="24"/>
          <w:szCs w:val="24"/>
        </w:rPr>
        <w:t xml:space="preserve">have been produced and will be printed and handed out </w:t>
      </w:r>
      <w:r w:rsidR="004022E0">
        <w:rPr>
          <w:b/>
          <w:bCs/>
          <w:sz w:val="24"/>
          <w:szCs w:val="24"/>
        </w:rPr>
        <w:t>at the Flu clinics.</w:t>
      </w:r>
    </w:p>
    <w:p w14:paraId="3C0702B2" w14:textId="77777777" w:rsidR="002C7F78" w:rsidRDefault="002C7F78" w:rsidP="003C4EC7">
      <w:pPr>
        <w:pStyle w:val="ListParagraph"/>
        <w:spacing w:after="0"/>
        <w:rPr>
          <w:sz w:val="28"/>
          <w:szCs w:val="28"/>
        </w:rPr>
      </w:pPr>
    </w:p>
    <w:p w14:paraId="73FF3CD4" w14:textId="77777777" w:rsidR="003C4EC7" w:rsidRDefault="003C4EC7" w:rsidP="003C4EC7">
      <w:pPr>
        <w:pStyle w:val="ListParagraph"/>
        <w:numPr>
          <w:ilvl w:val="0"/>
          <w:numId w:val="2"/>
        </w:numPr>
        <w:spacing w:after="0"/>
        <w:rPr>
          <w:sz w:val="28"/>
          <w:szCs w:val="28"/>
        </w:rPr>
      </w:pPr>
      <w:r>
        <w:rPr>
          <w:sz w:val="28"/>
          <w:szCs w:val="28"/>
        </w:rPr>
        <w:t>Any other business</w:t>
      </w:r>
    </w:p>
    <w:p w14:paraId="21CD8CE0" w14:textId="77777777" w:rsidR="008764DE" w:rsidRPr="003C4EC7" w:rsidRDefault="008764DE" w:rsidP="008764DE">
      <w:pPr>
        <w:pStyle w:val="ListParagraph"/>
        <w:spacing w:after="0"/>
        <w:rPr>
          <w:sz w:val="28"/>
          <w:szCs w:val="28"/>
        </w:rPr>
      </w:pPr>
      <w:r>
        <w:rPr>
          <w:sz w:val="24"/>
          <w:szCs w:val="24"/>
        </w:rPr>
        <w:t>Some members of the PPG struggled to get into the surgery for the meeting due to the doors being locked. It was suggested that the side door (patient car park entrance) be left open next time for PPG meeting.</w:t>
      </w:r>
    </w:p>
    <w:p w14:paraId="65A22A97" w14:textId="77777777" w:rsidR="003C4EC7" w:rsidRDefault="003C4EC7" w:rsidP="003C4EC7">
      <w:pPr>
        <w:pStyle w:val="ListParagraph"/>
        <w:spacing w:after="0"/>
        <w:rPr>
          <w:sz w:val="24"/>
          <w:szCs w:val="24"/>
        </w:rPr>
      </w:pPr>
    </w:p>
    <w:p w14:paraId="1948CC0F" w14:textId="77777777" w:rsidR="003C4EC7" w:rsidRDefault="008D1EF5" w:rsidP="003C4EC7">
      <w:pPr>
        <w:pStyle w:val="ListParagraph"/>
        <w:spacing w:after="0"/>
        <w:rPr>
          <w:sz w:val="24"/>
          <w:szCs w:val="24"/>
        </w:rPr>
      </w:pPr>
      <w:r w:rsidRPr="008D1EF5">
        <w:rPr>
          <w:b/>
          <w:color w:val="FF0000"/>
          <w:sz w:val="24"/>
          <w:szCs w:val="24"/>
        </w:rPr>
        <w:t>Action.</w:t>
      </w:r>
      <w:r>
        <w:rPr>
          <w:sz w:val="24"/>
          <w:szCs w:val="24"/>
        </w:rPr>
        <w:t xml:space="preserve"> Chair</w:t>
      </w:r>
      <w:r w:rsidR="003C4EC7">
        <w:rPr>
          <w:sz w:val="24"/>
          <w:szCs w:val="24"/>
        </w:rPr>
        <w:t xml:space="preserve"> referred to a</w:t>
      </w:r>
      <w:r>
        <w:rPr>
          <w:sz w:val="24"/>
          <w:szCs w:val="24"/>
        </w:rPr>
        <w:t xml:space="preserve"> questionnaire used by PPG members</w:t>
      </w:r>
      <w:r w:rsidR="003C4EC7">
        <w:rPr>
          <w:sz w:val="24"/>
          <w:szCs w:val="24"/>
        </w:rPr>
        <w:t xml:space="preserve"> a few years ago </w:t>
      </w:r>
      <w:r>
        <w:rPr>
          <w:sz w:val="24"/>
          <w:szCs w:val="24"/>
        </w:rPr>
        <w:t xml:space="preserve">to collect feedback from patients </w:t>
      </w:r>
      <w:r w:rsidR="003C4EC7">
        <w:rPr>
          <w:sz w:val="24"/>
          <w:szCs w:val="24"/>
        </w:rPr>
        <w:t xml:space="preserve">and wondered if this </w:t>
      </w:r>
      <w:r>
        <w:rPr>
          <w:sz w:val="24"/>
          <w:szCs w:val="24"/>
        </w:rPr>
        <w:t xml:space="preserve">is worth doing again sometime next year. Practice Manager to discuss with partners. </w:t>
      </w:r>
      <w:r w:rsidR="003C4EC7">
        <w:rPr>
          <w:sz w:val="24"/>
          <w:szCs w:val="24"/>
        </w:rPr>
        <w:t xml:space="preserve"> This would be good for CQC inspection to show what the PPG have done for the surgery. </w:t>
      </w:r>
    </w:p>
    <w:p w14:paraId="18C90FD4" w14:textId="77777777" w:rsidR="003C4EC7" w:rsidRDefault="003C4EC7" w:rsidP="003C4EC7">
      <w:pPr>
        <w:pStyle w:val="ListParagraph"/>
        <w:spacing w:after="0"/>
        <w:rPr>
          <w:sz w:val="24"/>
          <w:szCs w:val="24"/>
        </w:rPr>
      </w:pPr>
    </w:p>
    <w:p w14:paraId="7470EA37" w14:textId="77777777" w:rsidR="003C4EC7" w:rsidRDefault="003C4EC7" w:rsidP="003C4EC7">
      <w:pPr>
        <w:pStyle w:val="ListParagraph"/>
        <w:numPr>
          <w:ilvl w:val="0"/>
          <w:numId w:val="2"/>
        </w:numPr>
        <w:spacing w:after="0"/>
        <w:rPr>
          <w:sz w:val="28"/>
          <w:szCs w:val="28"/>
        </w:rPr>
      </w:pPr>
      <w:r w:rsidRPr="003C4EC7">
        <w:rPr>
          <w:sz w:val="28"/>
          <w:szCs w:val="28"/>
        </w:rPr>
        <w:t>Election of Chair and Deputy</w:t>
      </w:r>
    </w:p>
    <w:p w14:paraId="2AD634A5" w14:textId="77777777" w:rsidR="003C4EC7" w:rsidRDefault="003C4EC7" w:rsidP="003C4EC7">
      <w:pPr>
        <w:pStyle w:val="ListParagraph"/>
        <w:spacing w:after="0"/>
        <w:rPr>
          <w:sz w:val="24"/>
          <w:szCs w:val="24"/>
        </w:rPr>
      </w:pPr>
      <w:r>
        <w:rPr>
          <w:sz w:val="24"/>
          <w:szCs w:val="24"/>
        </w:rPr>
        <w:t>Ken Lowe elected as Chair</w:t>
      </w:r>
    </w:p>
    <w:p w14:paraId="1D27D17D" w14:textId="50A4734F" w:rsidR="003C4EC7" w:rsidRPr="004022E0" w:rsidRDefault="003C4EC7" w:rsidP="004022E0">
      <w:pPr>
        <w:pStyle w:val="ListParagraph"/>
        <w:spacing w:after="0"/>
        <w:rPr>
          <w:sz w:val="24"/>
          <w:szCs w:val="24"/>
        </w:rPr>
      </w:pPr>
      <w:r>
        <w:rPr>
          <w:sz w:val="24"/>
          <w:szCs w:val="24"/>
        </w:rPr>
        <w:t>Brian Kneale elected as Deput</w:t>
      </w:r>
      <w:r w:rsidR="004022E0">
        <w:rPr>
          <w:sz w:val="24"/>
          <w:szCs w:val="24"/>
        </w:rPr>
        <w:t>y</w:t>
      </w:r>
    </w:p>
    <w:p w14:paraId="1B9C5F2F" w14:textId="77777777" w:rsidR="003C4EC7" w:rsidRPr="003C4EC7" w:rsidRDefault="003C4EC7" w:rsidP="003C4EC7">
      <w:pPr>
        <w:pStyle w:val="ListParagraph"/>
        <w:spacing w:after="0"/>
        <w:rPr>
          <w:sz w:val="32"/>
          <w:szCs w:val="32"/>
        </w:rPr>
      </w:pPr>
    </w:p>
    <w:p w14:paraId="58FC5F72" w14:textId="77777777" w:rsidR="003C4EC7" w:rsidRDefault="003C4EC7" w:rsidP="003C4EC7">
      <w:pPr>
        <w:pStyle w:val="ListParagraph"/>
        <w:spacing w:after="0"/>
        <w:rPr>
          <w:sz w:val="24"/>
          <w:szCs w:val="24"/>
        </w:rPr>
      </w:pPr>
    </w:p>
    <w:sectPr w:rsidR="003C4EC7" w:rsidSect="007B242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F4BC" w14:textId="77777777" w:rsidR="004546B6" w:rsidRDefault="004546B6" w:rsidP="00EE33C6">
      <w:pPr>
        <w:spacing w:after="0" w:line="240" w:lineRule="auto"/>
      </w:pPr>
      <w:r>
        <w:separator/>
      </w:r>
    </w:p>
  </w:endnote>
  <w:endnote w:type="continuationSeparator" w:id="0">
    <w:p w14:paraId="313A828E" w14:textId="77777777" w:rsidR="004546B6" w:rsidRDefault="004546B6" w:rsidP="00EE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134D" w14:textId="77777777" w:rsidR="004546B6" w:rsidRDefault="004546B6" w:rsidP="00EE33C6">
      <w:pPr>
        <w:spacing w:after="0" w:line="240" w:lineRule="auto"/>
      </w:pPr>
      <w:r>
        <w:separator/>
      </w:r>
    </w:p>
  </w:footnote>
  <w:footnote w:type="continuationSeparator" w:id="0">
    <w:p w14:paraId="37CF7AD7" w14:textId="77777777" w:rsidR="004546B6" w:rsidRDefault="004546B6" w:rsidP="00EE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2B12" w14:textId="77777777" w:rsidR="00EE33C6" w:rsidRDefault="00EE33C6" w:rsidP="00EE33C6">
    <w:pPr>
      <w:pStyle w:val="Header"/>
      <w:jc w:val="right"/>
    </w:pPr>
    <w:r w:rsidRPr="00EE33C6">
      <w:rPr>
        <w:noProof/>
        <w:lang w:val="en-US"/>
      </w:rPr>
      <w:drawing>
        <wp:inline distT="0" distB="0" distL="0" distR="0" wp14:anchorId="3DBBA56B" wp14:editId="62C5C420">
          <wp:extent cx="1847850" cy="876459"/>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125" cy="879436"/>
                  </a:xfrm>
                  <a:prstGeom prst="rect">
                    <a:avLst/>
                  </a:prstGeom>
                  <a:noFill/>
                  <a:ln>
                    <a:noFill/>
                  </a:ln>
                </pic:spPr>
              </pic:pic>
            </a:graphicData>
          </a:graphic>
        </wp:inline>
      </w:drawing>
    </w:r>
  </w:p>
  <w:p w14:paraId="19852EAD" w14:textId="77777777" w:rsidR="00EE33C6" w:rsidRDefault="00EE3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11329"/>
    <w:multiLevelType w:val="hybridMultilevel"/>
    <w:tmpl w:val="6E2C1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E04B42"/>
    <w:multiLevelType w:val="hybridMultilevel"/>
    <w:tmpl w:val="DAB6F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191922"/>
    <w:multiLevelType w:val="hybridMultilevel"/>
    <w:tmpl w:val="A44CA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0sTA0NzM2NTK2MDJQ0lEKTi0uzszPAykwrAUALCW5RiwAAAA="/>
  </w:docVars>
  <w:rsids>
    <w:rsidRoot w:val="00F570E5"/>
    <w:rsid w:val="00225C2E"/>
    <w:rsid w:val="002C7F78"/>
    <w:rsid w:val="003C3D9B"/>
    <w:rsid w:val="003C4EC7"/>
    <w:rsid w:val="004022E0"/>
    <w:rsid w:val="00451300"/>
    <w:rsid w:val="004546B6"/>
    <w:rsid w:val="004F5D11"/>
    <w:rsid w:val="00525A96"/>
    <w:rsid w:val="006325D0"/>
    <w:rsid w:val="00677CDD"/>
    <w:rsid w:val="007B242A"/>
    <w:rsid w:val="008764DE"/>
    <w:rsid w:val="008D1EF5"/>
    <w:rsid w:val="009072F7"/>
    <w:rsid w:val="00973765"/>
    <w:rsid w:val="00BB51A8"/>
    <w:rsid w:val="00C84402"/>
    <w:rsid w:val="00E11DAA"/>
    <w:rsid w:val="00EE33C6"/>
    <w:rsid w:val="00F5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1B83"/>
  <w15:docId w15:val="{D460D88F-18D4-40EF-83F6-D45E40A3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2A"/>
  </w:style>
  <w:style w:type="paragraph" w:styleId="Heading1">
    <w:name w:val="heading 1"/>
    <w:basedOn w:val="Normal"/>
    <w:next w:val="Normal"/>
    <w:link w:val="Heading1Char"/>
    <w:uiPriority w:val="9"/>
    <w:qFormat/>
    <w:rsid w:val="00EE33C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E33C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EE33C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0E5"/>
    <w:pPr>
      <w:ind w:left="720"/>
      <w:contextualSpacing/>
    </w:pPr>
  </w:style>
  <w:style w:type="paragraph" w:styleId="Header">
    <w:name w:val="header"/>
    <w:basedOn w:val="Normal"/>
    <w:link w:val="HeaderChar"/>
    <w:uiPriority w:val="99"/>
    <w:unhideWhenUsed/>
    <w:rsid w:val="00EE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3C6"/>
  </w:style>
  <w:style w:type="paragraph" w:styleId="Footer">
    <w:name w:val="footer"/>
    <w:basedOn w:val="Normal"/>
    <w:link w:val="FooterChar"/>
    <w:uiPriority w:val="99"/>
    <w:semiHidden/>
    <w:unhideWhenUsed/>
    <w:rsid w:val="00EE33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33C6"/>
  </w:style>
  <w:style w:type="paragraph" w:styleId="BalloonText">
    <w:name w:val="Balloon Text"/>
    <w:basedOn w:val="Normal"/>
    <w:link w:val="BalloonTextChar"/>
    <w:uiPriority w:val="99"/>
    <w:semiHidden/>
    <w:unhideWhenUsed/>
    <w:rsid w:val="00EE3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3C6"/>
    <w:rPr>
      <w:rFonts w:ascii="Tahoma" w:hAnsi="Tahoma" w:cs="Tahoma"/>
      <w:sz w:val="16"/>
      <w:szCs w:val="16"/>
    </w:rPr>
  </w:style>
  <w:style w:type="character" w:customStyle="1" w:styleId="Heading2Char">
    <w:name w:val="Heading 2 Char"/>
    <w:basedOn w:val="DefaultParagraphFont"/>
    <w:link w:val="Heading2"/>
    <w:uiPriority w:val="9"/>
    <w:rsid w:val="00EE33C6"/>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EE33C6"/>
    <w:rPr>
      <w:rFonts w:asciiTheme="majorHAnsi" w:eastAsiaTheme="majorEastAsia" w:hAnsiTheme="majorHAnsi" w:cstheme="majorBidi"/>
      <w:b/>
      <w:bCs/>
      <w:color w:val="4472C4" w:themeColor="accent1"/>
    </w:rPr>
  </w:style>
  <w:style w:type="character" w:customStyle="1" w:styleId="Heading1Char">
    <w:name w:val="Heading 1 Char"/>
    <w:basedOn w:val="DefaultParagraphFont"/>
    <w:link w:val="Heading1"/>
    <w:uiPriority w:val="9"/>
    <w:rsid w:val="00EE33C6"/>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4022E0"/>
    <w:rPr>
      <w:color w:val="0563C1" w:themeColor="hyperlink"/>
      <w:u w:val="single"/>
    </w:rPr>
  </w:style>
  <w:style w:type="character" w:styleId="UnresolvedMention">
    <w:name w:val="Unresolved Mention"/>
    <w:basedOn w:val="DefaultParagraphFont"/>
    <w:uiPriority w:val="99"/>
    <w:semiHidden/>
    <w:unhideWhenUsed/>
    <w:rsid w:val="0040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insdalemedicalcentre.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Byrne</dc:creator>
  <cp:lastModifiedBy>Sarah Thompson</cp:lastModifiedBy>
  <cp:revision>3</cp:revision>
  <dcterms:created xsi:type="dcterms:W3CDTF">2022-09-20T11:59:00Z</dcterms:created>
  <dcterms:modified xsi:type="dcterms:W3CDTF">2022-09-20T11:59:00Z</dcterms:modified>
</cp:coreProperties>
</file>